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4"/>
        <w:shd w:fill="FFFFFF" w:val="clear"/>
        <w:spacing w:after="280" w:before="280"/>
        <w:contextualSpacing w:val="false"/>
        <w:jc w:val="right"/>
        <w:rPr>
          <w:rFonts w:ascii="Arial" w:cs="Arial" w:hAnsi="Arial"/>
          <w:b/>
          <w:i/>
          <w:color w:val="000000"/>
        </w:rPr>
      </w:pPr>
      <w:r>
        <w:rPr>
          <w:rFonts w:ascii="Arial" w:cs="Arial" w:hAnsi="Arial"/>
          <w:b/>
          <w:i/>
          <w:color w:val="000000"/>
        </w:rPr>
        <w:t xml:space="preserve">Костыгова Т.А. </w:t>
      </w:r>
    </w:p>
    <w:p>
      <w:pPr>
        <w:pStyle w:val="style24"/>
        <w:shd w:fill="FFFFFF" w:val="clear"/>
        <w:jc w:val="right"/>
        <w:rPr>
          <w:rFonts w:ascii="Arial" w:cs="Arial" w:hAnsi="Arial"/>
          <w:b/>
          <w:i/>
          <w:color w:val="000000"/>
        </w:rPr>
      </w:pPr>
      <w:r>
        <w:rPr>
          <w:rFonts w:ascii="Arial" w:cs="Arial" w:hAnsi="Arial"/>
          <w:b/>
          <w:i/>
          <w:color w:val="000000"/>
        </w:rPr>
        <w:t>учитель математики Семёновской СОШ</w:t>
      </w:r>
    </w:p>
    <w:p>
      <w:pPr>
        <w:pStyle w:val="style24"/>
        <w:shd w:fill="FFFFFF" w:val="clear"/>
        <w:jc w:val="right"/>
        <w:rPr>
          <w:rFonts w:ascii="Arial" w:cs="Arial" w:hAnsi="Arial"/>
          <w:b/>
          <w:i/>
          <w:color w:val="000000"/>
        </w:rPr>
      </w:pPr>
      <w:r>
        <w:rPr>
          <w:rFonts w:ascii="Arial" w:cs="Arial" w:hAnsi="Arial"/>
          <w:b/>
          <w:i/>
          <w:color w:val="000000"/>
        </w:rPr>
        <w:t>Первомайского МР</w:t>
      </w:r>
    </w:p>
    <w:p>
      <w:pPr>
        <w:pStyle w:val="style24"/>
        <w:shd w:fill="FFFFFF" w:val="clear"/>
        <w:jc w:val="right"/>
        <w:rPr>
          <w:rFonts w:ascii="Arial" w:cs="Arial" w:hAnsi="Arial"/>
          <w:b/>
          <w:i/>
          <w:color w:val="000000"/>
        </w:rPr>
      </w:pPr>
      <w:r>
        <w:rPr>
          <w:rFonts w:ascii="Arial" w:cs="Arial" w:hAnsi="Arial"/>
          <w:b/>
          <w:i/>
          <w:color w:val="000000"/>
        </w:rPr>
        <w:t>Ярославской области</w:t>
      </w:r>
    </w:p>
    <w:p>
      <w:pPr>
        <w:pStyle w:val="style24"/>
        <w:shd w:fill="FFFFFF" w:val="clear"/>
        <w:rPr>
          <w:rFonts w:ascii="Arial" w:cs="Arial" w:hAnsi="Arial"/>
          <w:b/>
          <w:i/>
          <w:color w:val="000000"/>
        </w:rPr>
      </w:pPr>
      <w:r>
        <w:rPr>
          <w:rFonts w:ascii="Arial" w:cs="Arial" w:hAnsi="Arial"/>
          <w:b/>
          <w:i/>
          <w:color w:val="000000"/>
        </w:rPr>
        <w:t>Обеспечение единства образования, развития и воспитания при обучении математике - основная задача педагога</w:t>
      </w:r>
    </w:p>
    <w:p>
      <w:pPr>
        <w:pStyle w:val="style24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>Три категории «образование», развитие», и «воспитание» должны быть нераздельными, это  целостный процесс. Обеспечение триединой цели образования -  сущность, ядро образовательного процесса. В  своём выступлении я расскажу, как  на уроках математики стараюсь показать единство обучения, воспитания и развития  как целостности образовательного процесса.</w:t>
      </w:r>
    </w:p>
    <w:p>
      <w:pPr>
        <w:pStyle w:val="style0"/>
        <w:shd w:fill="FFFFFF" w:val="clear"/>
        <w:spacing w:after="150" w:before="0" w:line="300" w:lineRule="atLeast"/>
        <w:contextualSpacing w:val="false"/>
        <w:rPr>
          <w:rFonts w:ascii="Arial" w:cs="Arial" w:eastAsia="Times New Roman" w:hAnsi="Arial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000000"/>
          <w:sz w:val="24"/>
          <w:szCs w:val="24"/>
          <w:lang w:eastAsia="ru-RU"/>
        </w:rPr>
        <w:t>Содержание уроков математики составляют устные и письменные вычисления, решение задач, упражнения в измерении, геометрический материал. </w:t>
      </w:r>
      <w:r>
        <w:rPr>
          <w:rFonts w:ascii="Arial" w:cs="Arial" w:eastAsia="Times New Roman" w:hAnsi="Arial"/>
          <w:i/>
          <w:iCs/>
          <w:color w:val="000000"/>
          <w:sz w:val="24"/>
          <w:szCs w:val="24"/>
          <w:lang w:eastAsia="ru-RU"/>
        </w:rPr>
        <w:t>Одна из главных воспитательных задач обучения математике </w:t>
      </w:r>
      <w:r>
        <w:rPr>
          <w:rFonts w:ascii="Arial" w:cs="Arial" w:eastAsia="Times New Roman" w:hAnsi="Arial"/>
          <w:b/>
          <w:bCs/>
          <w:i/>
          <w:iCs/>
          <w:color w:val="000000"/>
          <w:sz w:val="24"/>
          <w:szCs w:val="24"/>
          <w:lang w:eastAsia="ru-RU"/>
        </w:rPr>
        <w:t>– воспитание творческой деятельности учащихся.</w:t>
      </w:r>
    </w:p>
    <w:p>
      <w:pPr>
        <w:pStyle w:val="style0"/>
        <w:shd w:fill="FFFFFF" w:val="clear"/>
        <w:spacing w:after="150" w:before="0" w:line="300" w:lineRule="atLeast"/>
        <w:contextualSpacing w:val="false"/>
        <w:rPr>
          <w:rFonts w:ascii="Arial" w:cs="Arial" w:eastAsia="Times New Roman" w:hAnsi="Arial"/>
          <w:color w:val="000000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000000"/>
          <w:sz w:val="24"/>
          <w:szCs w:val="24"/>
          <w:lang w:eastAsia="ru-RU"/>
        </w:rPr>
        <w:t>Главный путь решения этой задачи – </w:t>
      </w:r>
      <w:r>
        <w:rPr>
          <w:rFonts w:ascii="Arial" w:cs="Arial" w:eastAsia="Times New Roman" w:hAnsi="Arial"/>
          <w:color w:val="000000"/>
          <w:sz w:val="24"/>
          <w:szCs w:val="24"/>
          <w:u w:val="single"/>
          <w:lang w:eastAsia="ru-RU"/>
        </w:rPr>
        <w:t>всемерное укрепление связи обучения с жизнью, с практикой.</w:t>
      </w:r>
      <w:r>
        <w:rPr>
          <w:rFonts w:ascii="Arial" w:cs="Arial" w:eastAsia="Times New Roman" w:hAnsi="Arial"/>
          <w:color w:val="000000"/>
          <w:sz w:val="24"/>
          <w:szCs w:val="24"/>
          <w:lang w:eastAsia="ru-RU"/>
        </w:rPr>
        <w:t> </w:t>
      </w:r>
    </w:p>
    <w:p>
      <w:pPr>
        <w:pStyle w:val="style24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>С древних времен математика рассматривалась как высшая мудрость. Так, древнегреческий ученый Платон считал математику необходимой для большинства людей. Он указывал на «... огромные развивающие возможности математики; ... она пробуждает ум, придает ему гибкость, живость и памятливость...»</w:t>
        <w:br/>
        <w:t> </w:t>
      </w:r>
    </w:p>
    <w:p>
      <w:pPr>
        <w:pStyle w:val="style24"/>
        <w:shd w:fill="FFFFFF" w:val="clear"/>
        <w:rPr>
          <w:rFonts w:ascii="Arial" w:cs="Arial" w:hAnsi="Arial"/>
          <w:b/>
          <w:bCs/>
          <w:color w:val="000000"/>
        </w:rPr>
      </w:pPr>
      <w:r>
        <w:rPr>
          <w:rFonts w:ascii="Arial" w:cs="Arial" w:hAnsi="Arial"/>
          <w:b/>
          <w:bCs/>
          <w:color w:val="000000"/>
        </w:rPr>
        <w:t>Основные воспитательные и развивающие функции предмета математики следующие:</w:t>
      </w:r>
    </w:p>
    <w:p>
      <w:pPr>
        <w:pStyle w:val="style24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>— </w:t>
      </w:r>
      <w:r>
        <w:rPr>
          <w:rFonts w:ascii="Arial" w:cs="Arial" w:hAnsi="Arial"/>
          <w:color w:val="000000"/>
        </w:rPr>
        <w:t>уроки математики должны воспитывать у учащихся логическую культуру</w:t>
      </w:r>
    </w:p>
    <w:p>
      <w:pPr>
        <w:pStyle w:val="style24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 xml:space="preserve"> </w:t>
      </w:r>
      <w:r>
        <w:rPr>
          <w:rFonts w:ascii="Arial" w:cs="Arial" w:hAnsi="Arial"/>
          <w:color w:val="000000"/>
        </w:rPr>
        <w:t>мышления, строгость и стройность в умозаключениях;</w:t>
      </w:r>
    </w:p>
    <w:p>
      <w:pPr>
        <w:pStyle w:val="style24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>— </w:t>
      </w:r>
      <w:r>
        <w:rPr>
          <w:rFonts w:ascii="Arial" w:cs="Arial" w:hAnsi="Arial"/>
          <w:color w:val="000000"/>
        </w:rPr>
        <w:t>содержание математических задач дает возможность значительно расширить кругозор учащихся, поднять их общий культурный уровень.</w:t>
      </w:r>
    </w:p>
    <w:p>
      <w:pPr>
        <w:pStyle w:val="style24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>На уроках математики ученику требуется анализировать каждый шаг своего решения, аргументировать и доказывать свое мнение.</w:t>
      </w:r>
    </w:p>
    <w:p>
      <w:pPr>
        <w:pStyle w:val="style24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>На уроках математики у учащихся вырабатывается привычка к тому, что невнимательность при решении задачи приведет к ошибке, а любая неточность в математике не останется без последствий, приведет к неверному решению задачи. Поэтому занятия математикой дисциплинируют.</w:t>
      </w:r>
    </w:p>
    <w:p>
      <w:pPr>
        <w:pStyle w:val="style24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>Кроме того, благодаря наличию в математических задачах точного ответа каждый ученик может после выполнения задания достаточно точно и объективно оценить свои знания и меру усилий, вложенных в работу, т. е. дать себе самооценку, столь важную для формирования личности.</w:t>
      </w:r>
    </w:p>
    <w:p>
      <w:pPr>
        <w:pStyle w:val="style24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> </w:t>
      </w:r>
      <w:r>
        <w:rPr>
          <w:rFonts w:ascii="Arial" w:cs="Arial" w:hAnsi="Arial"/>
          <w:b/>
          <w:bCs/>
          <w:color w:val="000000"/>
        </w:rPr>
        <w:t>Занимаясь математикой, каждый ученик воспитывает в себе такие личностные черты характера,</w:t>
      </w:r>
      <w:r>
        <w:rPr>
          <w:rFonts w:ascii="Arial" w:cs="Arial" w:hAnsi="Arial"/>
          <w:color w:val="000000"/>
        </w:rPr>
        <w:t> как справедливость и честность; привыкает быть предельно объективным.</w:t>
      </w:r>
    </w:p>
    <w:p>
      <w:pPr>
        <w:pStyle w:val="style24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>Поэтому уроки математики воспитывают в учениках трудолюбие, настойчивость, упорство, умение соглашаться с мнениями других, доводить дело до конца, ответственность</w:t>
      </w:r>
    </w:p>
    <w:p>
      <w:pPr>
        <w:pStyle w:val="style24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>Я считаю, что математика обладает большим воспитательным потенциалом. Ещё в 19 веке польский математик Хуго Штейнгаус заметил, что «между духом и материей посредничает математика». Реализация воспитательного потенциала урока математики возможна через отбор содержания материала, через структуру урока, организацию общения.</w:t>
      </w:r>
    </w:p>
    <w:p>
      <w:pPr>
        <w:pStyle w:val="style24"/>
        <w:shd w:fill="FFFFFF" w:val="clear"/>
        <w:rPr>
          <w:rFonts w:ascii="Arial" w:cs="Arial" w:hAnsi="Arial"/>
          <w:b/>
          <w:bCs/>
          <w:color w:val="000000"/>
        </w:rPr>
      </w:pPr>
      <w:r>
        <w:rPr>
          <w:rFonts w:ascii="Arial" w:cs="Arial" w:hAnsi="Arial"/>
          <w:b/>
          <w:bCs/>
          <w:color w:val="000000"/>
        </w:rPr>
        <w:t>Прекрасным материалом для развития чувства патриотизма являются сведения из истории</w:t>
      </w:r>
      <w:r>
        <w:rPr>
          <w:rFonts w:ascii="Arial" w:cs="Arial" w:hAnsi="Arial"/>
          <w:color w:val="000000"/>
        </w:rPr>
        <w:t> развития математики и математического образования в России. В качестве примера приведу учебный фрагмент о задаче, пришедшей к нам с картины Николая Петровича </w:t>
      </w:r>
      <w:r>
        <w:rPr>
          <w:rFonts w:ascii="Arial" w:cs="Arial" w:hAnsi="Arial"/>
          <w:b/>
          <w:bCs/>
          <w:color w:val="000000"/>
        </w:rPr>
        <w:t>Богданова-Бельского «Устный счет».</w:t>
      </w:r>
    </w:p>
    <w:p>
      <w:pPr>
        <w:pStyle w:val="style24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b/>
          <w:bCs/>
          <w:color w:val="000000"/>
        </w:rPr>
        <w:t>Художник изобразил на этой картине учеников и учителя сельской</w:t>
      </w:r>
      <w:r>
        <w:rPr>
          <w:rFonts w:ascii="Arial" w:cs="Arial" w:hAnsi="Arial"/>
          <w:color w:val="000000"/>
        </w:rPr>
        <w:t xml:space="preserve"> школы 19 века (причем ученики – мальчики, ведь в то время девочек в школу не принимали). Обратите внимание, как сосредоточенно думает мальчик, изображенный на переднем плане картины. Видно нелегкую задачу дал им учитель. Не сможем ли решить её и мы? Попробуем. На доске написано следующее задание: сумму квадратов чисел от 10 до 14 нужно разделить на 365. Попробуйте сосчитать устно. </w:t>
      </w:r>
    </w:p>
    <w:p>
      <w:pPr>
        <w:pStyle w:val="style24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 xml:space="preserve">И далее можно рассказать детям об учителе. </w:t>
      </w:r>
    </w:p>
    <w:p>
      <w:pPr>
        <w:pStyle w:val="style24"/>
        <w:shd w:fill="FFFFFF" w:val="clear"/>
        <w:rPr>
          <w:rFonts w:ascii="Arial" w:cs="Arial" w:hAnsi="Arial"/>
          <w:b/>
          <w:bCs/>
          <w:color w:val="000000"/>
        </w:rPr>
      </w:pPr>
      <w:r>
        <w:rPr>
          <w:rFonts w:ascii="Arial" w:cs="Arial" w:hAnsi="Arial"/>
          <w:b/>
          <w:bCs/>
          <w:color w:val="000000"/>
        </w:rPr>
        <w:t>Расцветить историей можно почти каждый раздел курса математики</w:t>
      </w:r>
    </w:p>
    <w:p>
      <w:pPr>
        <w:pStyle w:val="style24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>Скажите, кто назвал эту науку математикой? Пифагор. Пифагор впервые объяснил подчинённость явлений Вселенной определённым числовым соотношениям. Всем известна теорема Пифагора, а что мы знаем о самом Пифагоре, жившем примерно в период с 570 до н. э. - 490 до н. э.? И почему у него это странное имя – Пифагор? Оказывается, Пифагор, значит «тот, о ком объявила Пифия». Пифия сообщила отцу мальчика, что Пифагор принесет столько пользы и добра людям, сколько не приносил и не принесет в будущем никто другой. На уроке геометрии я рассказываю детям </w:t>
      </w:r>
      <w:r>
        <w:rPr>
          <w:rFonts w:ascii="Arial" w:cs="Arial" w:hAnsi="Arial"/>
          <w:b/>
          <w:bCs/>
          <w:color w:val="000000"/>
        </w:rPr>
        <w:t>о судьбе этого великого человека</w:t>
      </w:r>
      <w:r>
        <w:rPr>
          <w:rFonts w:ascii="Arial" w:cs="Arial" w:hAnsi="Arial"/>
          <w:color w:val="000000"/>
        </w:rPr>
        <w:t>, о школе пифагорейцев. Два с половиной тысячелетия прошло с момента его смерти, а </w:t>
      </w:r>
      <w:r>
        <w:rPr>
          <w:rFonts w:ascii="Arial" w:cs="Arial" w:hAnsi="Arial"/>
          <w:b/>
          <w:bCs/>
          <w:color w:val="000000"/>
        </w:rPr>
        <w:t>заповеди Пифагора живут и поражают</w:t>
      </w:r>
      <w:r>
        <w:rPr>
          <w:rFonts w:ascii="Arial" w:cs="Arial" w:hAnsi="Arial"/>
          <w:color w:val="000000"/>
        </w:rPr>
        <w:t> сердца людей своей мудростью и современностью. Приведу некоторые из них.</w:t>
      </w:r>
    </w:p>
    <w:p>
      <w:pPr>
        <w:pStyle w:val="style24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>Статую красит вид, а человека – деяние его.</w:t>
      </w:r>
    </w:p>
    <w:p>
      <w:pPr>
        <w:pStyle w:val="style24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>Истинное отечество там, где есть благие нравы.</w:t>
      </w:r>
    </w:p>
    <w:p>
      <w:pPr>
        <w:pStyle w:val="style24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>Спеши делать добро лучше настоящим утром, чем наступающим вечером, ибо жизнь скоротечна и время летит.</w:t>
      </w:r>
    </w:p>
    <w:p>
      <w:pPr>
        <w:pStyle w:val="style24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>Не делай ничего постыдного ни в присутствии других, ни втайне. Первым твоим законом должно быть уважение к самому себе.</w:t>
      </w:r>
    </w:p>
    <w:p>
      <w:pPr>
        <w:pStyle w:val="style24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>Огорчающий ближнего едва ли сам избежит огорчения.</w:t>
      </w:r>
    </w:p>
    <w:p>
      <w:pPr>
        <w:pStyle w:val="style24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>Проведение подобных бесед сопровождаю показом компьютерных презентаций или дети готовят презентации.. Применяя на уроках математики информационно-коммуникационные технологии, я ставлю в качестве цели не только повышение качества знаний, привитие интереса к математике, но и развитие личности учащегося, повышение его культуры, т.е решение триединой цели образования. Важно показать детям, что компьютер можно использовать не только для игры в «стрелялки» или общения в «Одноклассниках», но и для учёбы, для своего совершенствования</w:t>
      </w:r>
    </w:p>
    <w:p>
      <w:pPr>
        <w:pStyle w:val="style24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>Содержание многих текстовых задач, включенных в учебники математики, дает богатый материал для нравственного воспитания учащихся. Обращаю внимание на сюжет задачи, чтобы в процессе решения можно было найти несколько минут для проведения краткой целенаправленной беседы.</w:t>
      </w:r>
    </w:p>
    <w:p>
      <w:pPr>
        <w:pStyle w:val="style24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>Например.</w:t>
      </w:r>
    </w:p>
    <w:p>
      <w:pPr>
        <w:pStyle w:val="style24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  <w:u w:val="single"/>
        </w:rPr>
        <w:t>Задача.</w:t>
      </w:r>
      <w:r>
        <w:rPr>
          <w:rFonts w:ascii="Arial" w:cs="Arial" w:hAnsi="Arial"/>
          <w:color w:val="000000"/>
        </w:rPr>
        <w:t xml:space="preserve"> Рабочий делает за смену 8 деталей, а его ученик в 2 раза меньше. Сколько деталей сделают они вдвоем за смену?</w:t>
      </w:r>
    </w:p>
    <w:p>
      <w:pPr>
        <w:pStyle w:val="style24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>— </w:t>
      </w:r>
      <w:r>
        <w:rPr>
          <w:rFonts w:ascii="Arial" w:cs="Arial" w:hAnsi="Arial"/>
          <w:color w:val="000000"/>
        </w:rPr>
        <w:t>Как вы думаете, почему ученик работает медленнее, чем рабочий?</w:t>
      </w:r>
    </w:p>
    <w:p>
      <w:pPr>
        <w:pStyle w:val="style24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>Да, в каждом деле необходимо умение.</w:t>
      </w:r>
    </w:p>
    <w:p>
      <w:pPr>
        <w:pStyle w:val="style24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>А чтобы его приобрести, нужно немало потратить труда и времени. Чем больше ученик проявляет усердия, тем быстрее станет настоящим мастером.</w:t>
      </w:r>
    </w:p>
    <w:p>
      <w:pPr>
        <w:pStyle w:val="style24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  <w:u w:val="single"/>
        </w:rPr>
        <w:t> </w:t>
      </w:r>
      <w:r>
        <w:rPr>
          <w:rFonts w:ascii="Arial" w:cs="Arial" w:hAnsi="Arial"/>
          <w:color w:val="000000"/>
          <w:u w:val="single"/>
        </w:rPr>
        <w:t>Задача</w:t>
      </w:r>
      <w:r>
        <w:rPr>
          <w:rFonts w:ascii="Arial" w:cs="Arial" w:hAnsi="Arial"/>
          <w:color w:val="000000"/>
        </w:rPr>
        <w:t>. В классе 30 учеников. Сколько граммов хлеба окажется в пищевых отходах после посещения классом столовой, если каждый оставит полкусочка хлеба, а масса всего кусочка 50 г?</w:t>
      </w:r>
    </w:p>
    <w:p>
      <w:pPr>
        <w:pStyle w:val="style24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  <w:u w:val="single"/>
        </w:rPr>
        <w:t> </w:t>
      </w:r>
      <w:r>
        <w:rPr>
          <w:rFonts w:ascii="Arial" w:cs="Arial" w:hAnsi="Arial"/>
          <w:color w:val="000000"/>
          <w:u w:val="single"/>
        </w:rPr>
        <w:t>Беседа</w:t>
      </w:r>
      <w:r>
        <w:rPr>
          <w:rFonts w:ascii="Arial" w:cs="Arial" w:hAnsi="Arial"/>
          <w:color w:val="000000"/>
        </w:rPr>
        <w:t>. Погублена целая буханка! А сколько их за неделю выбросил класс?</w:t>
      </w:r>
    </w:p>
    <w:p>
      <w:pPr>
        <w:pStyle w:val="style24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>А ведь в школе не один класс и школа не одна в районе! Сколько же хлеба мы выбрасываем. Это неуважение к труду многих людей, к хлебу, потому что хлеб в жизни человека всему голова, как вы понимаете эту народную мудрость?</w:t>
      </w:r>
    </w:p>
    <w:p>
      <w:pPr>
        <w:pStyle w:val="style24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 xml:space="preserve"> </w:t>
      </w:r>
      <w:r>
        <w:rPr>
          <w:rFonts w:ascii="Arial" w:cs="Arial" w:hAnsi="Arial"/>
          <w:color w:val="000000"/>
        </w:rPr>
        <w:t>Предлагаю учащимся самостоятельно составлять задачи по рисункам, схемам, кратким записям, выражениям о бережном отношении к животному и растительному миру, о труде, о достижениях науки, о спорте. Такая работа способствует развитию творческого воображения детей, расширению их кругозора, укреплению связи обучения с жизнью.</w:t>
      </w:r>
    </w:p>
    <w:p>
      <w:pPr>
        <w:pStyle w:val="style24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 xml:space="preserve">        </w:t>
      </w:r>
      <w:r>
        <w:rPr>
          <w:rFonts w:ascii="Arial" w:cs="Arial" w:hAnsi="Arial"/>
          <w:color w:val="000000"/>
        </w:rPr>
        <w:t xml:space="preserve">Нравственный опыт школьников формируется не только в учебной деятельности. В сельской местности практически все семьи имеют личные приусадебные хозяйства. Ребята активно участвуют в общественно-полезном труде. Посильный труд ребят в школе, дома также формирует высоконравственную личность, а отношение к труду, сплетаясь воедино с учебным процессом, создает атмосферу формирования гармонически развитой личности. Именно эта особенность обучения в сельской местности дает неповторимую возможность сочетания двух важнейших составляющих: учёбы и труда. И грань между этими понятиями определить практически невозможно: мы говорим, что учёба - это труд, а труд – это учёба. И хочется вспомнить историю, как юноша Ломоносов, с малых лет приученный к труду, смог преодолеть долгий путь от крестьянина, и стать великим ученым, именем которого гордится Россия. </w:t>
      </w:r>
    </w:p>
    <w:p>
      <w:pPr>
        <w:pStyle w:val="style0"/>
        <w:shd w:fill="FFFFFF" w:val="clear"/>
        <w:spacing w:after="150" w:before="0" w:line="300" w:lineRule="atLeast"/>
        <w:contextualSpacing w:val="false"/>
        <w:rPr>
          <w:rFonts w:ascii="Arial" w:cs="Arial" w:eastAsia="Times New Roman" w:hAnsi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cs="Arial" w:eastAsia="Times New Roman" w:hAnsi="Arial"/>
          <w:b/>
          <w:bCs/>
          <w:color w:val="000000"/>
          <w:sz w:val="24"/>
          <w:szCs w:val="24"/>
          <w:lang w:eastAsia="ru-RU"/>
        </w:rPr>
        <w:t xml:space="preserve">Как я организую этап формирования знаний, умений и навыков </w:t>
      </w:r>
    </w:p>
    <w:p>
      <w:pPr>
        <w:pStyle w:val="style0"/>
        <w:shd w:fill="FFFFFF" w:val="clear"/>
        <w:spacing w:after="150" w:before="0" w:line="300" w:lineRule="atLeast"/>
        <w:contextualSpacing w:val="false"/>
        <w:rPr>
          <w:rFonts w:ascii="Arial" w:cs="Arial" w:eastAsia="Times New Roman" w:hAnsi="Arial"/>
          <w:color w:val="000000"/>
          <w:sz w:val="24"/>
          <w:szCs w:val="24"/>
          <w:u w:val="single"/>
          <w:lang w:eastAsia="ru-RU"/>
        </w:rPr>
      </w:pPr>
      <w:r>
        <w:rPr>
          <w:rFonts w:ascii="Arial" w:cs="Arial" w:eastAsia="Times New Roman" w:hAnsi="Arial"/>
          <w:color w:val="000000"/>
          <w:sz w:val="24"/>
          <w:szCs w:val="24"/>
          <w:lang w:eastAsia="ru-RU"/>
        </w:rPr>
        <w:t>1.Это может быть по геометрии </w:t>
      </w:r>
      <w:r>
        <w:rPr>
          <w:rFonts w:ascii="Arial" w:cs="Arial" w:eastAsia="Times New Roman" w:hAnsi="Arial"/>
          <w:i/>
          <w:iCs/>
          <w:color w:val="000000"/>
          <w:sz w:val="24"/>
          <w:szCs w:val="24"/>
          <w:lang w:eastAsia="ru-RU"/>
        </w:rPr>
        <w:t>работа по готовым чертежам, составление своей задачи, ответы на вопросы: «Что скрыто?», «Что ты видишь?» и т.д.</w:t>
      </w:r>
      <w:r>
        <w:rPr>
          <w:rFonts w:ascii="Arial" w:cs="Arial" w:eastAsia="Times New Roman" w:hAnsi="Arial"/>
          <w:color w:val="000000"/>
          <w:sz w:val="24"/>
          <w:szCs w:val="24"/>
          <w:lang w:eastAsia="ru-RU"/>
        </w:rPr>
        <w:t> Все это позволяет </w:t>
      </w:r>
      <w:r>
        <w:rPr>
          <w:rFonts w:ascii="Arial" w:cs="Arial" w:eastAsia="Times New Roman" w:hAnsi="Arial"/>
          <w:color w:val="000000"/>
          <w:sz w:val="24"/>
          <w:szCs w:val="24"/>
          <w:u w:val="single"/>
          <w:lang w:eastAsia="ru-RU"/>
        </w:rPr>
        <w:t>воспитывать познавательную активность, ответственность, смелость суждений, критическое мышление.</w:t>
      </w:r>
    </w:p>
    <w:p>
      <w:pPr>
        <w:pStyle w:val="style0"/>
        <w:shd w:fill="FFFFFF" w:val="clear"/>
        <w:spacing w:after="150" w:before="0" w:line="300" w:lineRule="atLeast"/>
        <w:contextualSpacing w:val="false"/>
        <w:rPr>
          <w:rFonts w:ascii="Arial" w:cs="Arial" w:eastAsia="Times New Roman" w:hAnsi="Arial"/>
          <w:color w:val="000000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000000"/>
          <w:sz w:val="24"/>
          <w:szCs w:val="24"/>
          <w:lang w:eastAsia="ru-RU"/>
        </w:rPr>
        <w:t>2. Постановка проблемной ситуации.</w:t>
      </w:r>
    </w:p>
    <w:p>
      <w:pPr>
        <w:pStyle w:val="style0"/>
        <w:shd w:fill="FFFFFF" w:val="clear"/>
        <w:spacing w:after="150" w:before="0" w:line="300" w:lineRule="atLeast"/>
        <w:contextualSpacing w:val="false"/>
        <w:rPr>
          <w:rFonts w:ascii="Arial" w:cs="Arial" w:eastAsia="Times New Roman" w:hAnsi="Arial"/>
          <w:color w:val="000000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cs="Arial" w:eastAsia="Times New Roman" w:hAnsi="Arial"/>
          <w:color w:val="000000"/>
          <w:sz w:val="24"/>
          <w:szCs w:val="24"/>
          <w:lang w:eastAsia="ru-RU"/>
        </w:rPr>
        <w:t>3. Как можно </w:t>
      </w:r>
      <w:r>
        <w:rPr>
          <w:rFonts w:ascii="Arial" w:cs="Arial" w:eastAsia="Times New Roman" w:hAnsi="Arial"/>
          <w:color w:val="000000"/>
          <w:sz w:val="24"/>
          <w:szCs w:val="24"/>
          <w:u w:val="single"/>
          <w:lang w:eastAsia="ru-RU"/>
        </w:rPr>
        <w:t>воспитывать познавательную активность</w:t>
      </w:r>
      <w:r>
        <w:rPr>
          <w:rFonts w:ascii="Arial" w:cs="Arial" w:eastAsia="Times New Roman" w:hAnsi="Arial"/>
          <w:color w:val="000000"/>
          <w:sz w:val="24"/>
          <w:szCs w:val="24"/>
          <w:lang w:eastAsia="ru-RU"/>
        </w:rPr>
        <w:t xml:space="preserve">, при этом показывая связь с историей, с жизнью? На уроках математики мы говорим с ребятами об особенностях математики: о совершенстве математического языка, о полезности математики, о математике в музыке и живописи, в архитектуре и литературе, о красоте её формул, о связи математики с красотой природы </w:t>
      </w:r>
      <w:r>
        <w:rPr>
          <w:rFonts w:ascii="Arial" w:cs="Arial" w:eastAsia="Times New Roman" w:hAnsi="Arial"/>
          <w:i/>
          <w:color w:val="000000"/>
          <w:sz w:val="24"/>
          <w:szCs w:val="24"/>
          <w:lang w:eastAsia="ru-RU"/>
        </w:rPr>
        <w:t>(Проекты)</w:t>
      </w:r>
      <w:r>
        <w:rPr>
          <w:rFonts w:ascii="Arial" w:cs="Arial" w:eastAsia="Times New Roman" w:hAnsi="Arial"/>
          <w:color w:val="000000"/>
          <w:sz w:val="24"/>
          <w:szCs w:val="24"/>
          <w:lang w:eastAsia="ru-RU"/>
        </w:rPr>
        <w:t xml:space="preserve"> . На уроках нужно стараться погружать ученика в историю развития науки. (</w:t>
      </w:r>
      <w:r>
        <w:rPr>
          <w:rFonts w:ascii="Arial" w:cs="Arial" w:eastAsia="Times New Roman" w:hAnsi="Arial"/>
          <w:color w:val="000000"/>
          <w:lang w:eastAsia="ru-RU"/>
        </w:rPr>
        <w:t>Например, на уроке геометрии при первом знакомстве с прямоугольным треугольником делаем акцент на то, как появился прямой угол, и затем уже прямоугольный треугольник. Предлагаем ученикам найти сначала в окружающей обстановке прямые углы, задумываемся как с помощью подручных средств можно получить шаблон прямого угла (с помощью веревки, отвеса и колышков). Проводим эксперимент. Расскажем ребятам, что таким способом пользовались еще в древности. Применяя веревку с узелками, можно показать им египетский треугольник. Сообщаем, что термины, которые мы только, что использовали - имеют и другое название. «Отвес» – значит катет, «натянутая»– гипотенуза, другой катет называли основанием. В заключение строим чертеж треугольника и подписываем названия его сторон. Такое знакомство с прямоугольным треугольником позволяет </w:t>
      </w:r>
      <w:r>
        <w:rPr>
          <w:rFonts w:ascii="Arial" w:cs="Arial" w:eastAsia="Times New Roman" w:hAnsi="Arial"/>
          <w:color w:val="000000"/>
          <w:u w:val="single"/>
          <w:lang w:eastAsia="ru-RU"/>
        </w:rPr>
        <w:t>воспитывать не только познавательную активность, но и осуществлять эстетическое воспитание показывая связь геометрии с историей и практическое применение в жизни)</w:t>
      </w:r>
      <w:r>
        <w:rPr>
          <w:rFonts w:ascii="Arial" w:cs="Arial" w:eastAsia="Times New Roman" w:hAnsi="Arial"/>
          <w:color w:val="000000"/>
          <w:sz w:val="24"/>
          <w:szCs w:val="24"/>
          <w:lang w:eastAsia="ru-RU"/>
        </w:rPr>
        <w:t>.</w:t>
      </w:r>
    </w:p>
    <w:p>
      <w:pPr>
        <w:pStyle w:val="style0"/>
        <w:shd w:fill="FFFFFF" w:val="clear"/>
        <w:spacing w:after="150" w:before="0" w:line="300" w:lineRule="atLeast"/>
        <w:contextualSpacing w:val="false"/>
        <w:rPr>
          <w:rFonts w:ascii="Arial" w:cs="Arial" w:eastAsia="Times New Roman" w:hAnsi="Arial"/>
          <w:color w:val="000000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cs="Arial" w:eastAsia="Times New Roman" w:hAnsi="Arial"/>
          <w:color w:val="000000"/>
          <w:sz w:val="24"/>
          <w:szCs w:val="24"/>
          <w:lang w:eastAsia="ru-RU"/>
        </w:rPr>
        <w:t>3. </w:t>
      </w:r>
      <w:r>
        <w:rPr>
          <w:rFonts w:ascii="Arial" w:cs="Arial" w:eastAsia="Times New Roman" w:hAnsi="Arial"/>
          <w:color w:val="000000"/>
          <w:sz w:val="24"/>
          <w:szCs w:val="24"/>
          <w:u w:val="single"/>
          <w:lang w:eastAsia="ru-RU"/>
        </w:rPr>
        <w:t>Формированию научного мировоззрения</w:t>
      </w:r>
      <w:r>
        <w:rPr>
          <w:rFonts w:ascii="Arial" w:cs="Arial" w:eastAsia="Times New Roman" w:hAnsi="Arial"/>
          <w:color w:val="000000"/>
          <w:sz w:val="24"/>
          <w:szCs w:val="24"/>
          <w:lang w:eastAsia="ru-RU"/>
        </w:rPr>
        <w:t> помогает нам введение в преподавание элементов историзма. Например, при изучении темы “Аксиомы” в 7 классе рассказываю им историю возникновения геометрии как науки, о первой книге по геометрии - “Началах” Евклида.</w:t>
      </w:r>
    </w:p>
    <w:p>
      <w:pPr>
        <w:pStyle w:val="style0"/>
        <w:shd w:fill="FFFFFF" w:val="clear"/>
        <w:spacing w:after="150" w:before="0" w:line="300" w:lineRule="atLeast"/>
        <w:contextualSpacing w:val="false"/>
        <w:rPr>
          <w:rFonts w:ascii="Arial" w:cs="Arial" w:eastAsia="Times New Roman" w:hAnsi="Arial"/>
          <w:color w:val="000000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000000"/>
          <w:sz w:val="24"/>
          <w:szCs w:val="24"/>
          <w:lang w:eastAsia="ru-RU"/>
        </w:rPr>
        <w:t>4.Решение задач несколькими способами. Красота математики.</w:t>
      </w:r>
    </w:p>
    <w:p>
      <w:pPr>
        <w:pStyle w:val="style0"/>
        <w:shd w:fill="FFFFFF" w:val="clear"/>
        <w:spacing w:after="150" w:before="0" w:line="300" w:lineRule="atLeast"/>
        <w:contextualSpacing w:val="false"/>
        <w:rPr>
          <w:rFonts w:ascii="Arial" w:cs="Arial" w:eastAsia="Times New Roman" w:hAnsi="Arial"/>
          <w:color w:val="000000"/>
          <w:sz w:val="24"/>
          <w:szCs w:val="24"/>
          <w:u w:val="single"/>
          <w:lang w:eastAsia="ru-RU"/>
        </w:rPr>
      </w:pPr>
      <w:r>
        <w:rPr>
          <w:rFonts w:ascii="Arial" w:cs="Arial" w:eastAsia="Times New Roman" w:hAnsi="Arial"/>
          <w:color w:val="000000"/>
          <w:sz w:val="24"/>
          <w:szCs w:val="24"/>
          <w:lang w:eastAsia="ru-RU"/>
        </w:rPr>
        <w:t>5. На уроках математики обязательно нужно применять разные подходы в оценивании. Эффективны </w:t>
      </w:r>
      <w:r>
        <w:rPr>
          <w:rFonts w:ascii="Arial" w:cs="Arial" w:eastAsia="Times New Roman" w:hAnsi="Arial"/>
          <w:i/>
          <w:iCs/>
          <w:color w:val="000000"/>
          <w:sz w:val="24"/>
          <w:szCs w:val="24"/>
          <w:lang w:eastAsia="ru-RU"/>
        </w:rPr>
        <w:t>самооценка и взаимооценка</w:t>
      </w:r>
      <w:r>
        <w:rPr>
          <w:rFonts w:ascii="Arial" w:cs="Arial" w:eastAsia="Times New Roman" w:hAnsi="Arial"/>
          <w:color w:val="000000"/>
          <w:sz w:val="24"/>
          <w:szCs w:val="24"/>
          <w:lang w:eastAsia="ru-RU"/>
        </w:rPr>
        <w:t> работ учащихся по итогам каждого этапа урока. Ребята, анализируя свои успехи и неудачи, проявляют </w:t>
      </w:r>
      <w:r>
        <w:rPr>
          <w:rFonts w:ascii="Arial" w:cs="Arial" w:eastAsia="Times New Roman" w:hAnsi="Arial"/>
          <w:color w:val="000000"/>
          <w:sz w:val="24"/>
          <w:szCs w:val="24"/>
          <w:u w:val="single"/>
          <w:lang w:eastAsia="ru-RU"/>
        </w:rPr>
        <w:t>такие качества как критичность, взаимоуважение,</w:t>
      </w:r>
    </w:p>
    <w:p>
      <w:pPr>
        <w:pStyle w:val="style0"/>
        <w:shd w:fill="FFFFFF" w:val="clear"/>
        <w:spacing w:after="150" w:before="0" w:line="300" w:lineRule="atLeast"/>
        <w:contextualSpacing w:val="false"/>
        <w:rPr>
          <w:rFonts w:ascii="Arial" w:cs="Arial" w:eastAsia="Times New Roman" w:hAnsi="Arial"/>
          <w:color w:val="000000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000000"/>
          <w:sz w:val="24"/>
          <w:szCs w:val="24"/>
          <w:u w:val="single"/>
          <w:lang w:eastAsia="ru-RU"/>
        </w:rPr>
        <w:t>6.</w:t>
      </w:r>
      <w:r>
        <w:rPr>
          <w:rFonts w:ascii="Arial" w:cs="Arial" w:eastAsia="Times New Roman" w:hAnsi="Arial"/>
          <w:color w:val="000000"/>
          <w:sz w:val="24"/>
          <w:szCs w:val="24"/>
          <w:lang w:eastAsia="ru-RU"/>
        </w:rPr>
        <w:t xml:space="preserve"> Конечно, в течение урока обязательно должна присутствовать словесная оценка учителя - одобрительные реплики учителя, при некоторых видах деятельности оценивание со стороны одноклассников.</w:t>
      </w:r>
    </w:p>
    <w:p>
      <w:pPr>
        <w:pStyle w:val="style24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>Урок математики -  40 минут поиска и надежд, взлетов и падений, верных ответов и ошибок, шаг в будущее, которое может быть ясным и отчетливым или далеким и туманным. Самое главное, чтобы все шагали: учитель, ученики, все -  вместе, дружно. И тогда не придется искать причину и повод для разочарования, грусти. Захочется жить, учиться и учить, любить и верить, что жизнь прекрасна!</w:t>
      </w:r>
    </w:p>
    <w:p>
      <w:pPr>
        <w:pStyle w:val="style24"/>
        <w:shd w:fill="FFFFFF" w:val="clear"/>
        <w:spacing w:after="280" w:before="280"/>
        <w:contextualSpacing w:val="false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>Также на воспитание подрастающего поколения направлена наша внеурочная деятельность. Четыре года я вела курс «Познай себя», в этом году - «Математика в реальной жизни». Программы курсов  направлены на формирование УУ Д учащихся. Занятия направлены на расширение кругозора учащихся, развитие их познавательного интереса, воспитание гражданской ответственности.</w:t>
      </w:r>
    </w:p>
    <w:p>
      <w:pPr>
        <w:pStyle w:val="style24"/>
        <w:shd w:fill="FFFFFF" w:val="clear"/>
        <w:spacing w:after="280" w:before="280"/>
        <w:contextualSpacing w:val="false"/>
        <w:rPr>
          <w:rFonts w:ascii="Arial" w:cs="Arial" w:hAnsi="Arial"/>
          <w:i/>
          <w:color w:val="000000"/>
        </w:rPr>
      </w:pPr>
      <w:r>
        <w:rPr>
          <w:rFonts w:ascii="Arial" w:cs="Arial" w:hAnsi="Arial"/>
          <w:color w:val="000000"/>
        </w:rPr>
        <w:t>Очень много задач, которые имеют практическую направленность в сборниках к ОГЭ и ЕГЭ (</w:t>
      </w:r>
      <w:r>
        <w:rPr>
          <w:rFonts w:ascii="Arial" w:cs="Arial" w:hAnsi="Arial"/>
          <w:i/>
          <w:color w:val="000000"/>
        </w:rPr>
        <w:t>Примеры)</w:t>
      </w:r>
    </w:p>
    <w:p>
      <w:pPr>
        <w:pStyle w:val="style24"/>
        <w:shd w:fill="FFFFFF" w:val="clear"/>
        <w:rPr>
          <w:rFonts w:ascii="Arial" w:cs="Arial" w:hAnsi="Arial"/>
          <w:b/>
          <w:bCs/>
          <w:i/>
          <w:color w:val="000000"/>
        </w:rPr>
      </w:pPr>
      <w:r>
        <w:rPr>
          <w:rFonts w:ascii="Arial" w:cs="Arial" w:hAnsi="Arial"/>
          <w:color w:val="000000"/>
        </w:rPr>
        <w:t xml:space="preserve"> </w:t>
      </w:r>
      <w:r>
        <w:rPr>
          <w:rFonts w:ascii="Arial" w:cs="Arial" w:hAnsi="Arial"/>
          <w:color w:val="000000"/>
        </w:rPr>
        <w:t>Главная задача учителя математики</w:t>
      </w:r>
      <w:r>
        <w:rPr>
          <w:rFonts w:ascii="Arial" w:cs="Arial" w:hAnsi="Arial"/>
          <w:b/>
          <w:i/>
          <w:color w:val="000000"/>
        </w:rPr>
        <w:t xml:space="preserve">: </w:t>
      </w:r>
      <w:r>
        <w:rPr>
          <w:rFonts w:ascii="Arial" w:cs="Arial" w:hAnsi="Arial"/>
          <w:b/>
          <w:bCs/>
          <w:i/>
          <w:color w:val="000000"/>
        </w:rPr>
        <w:t xml:space="preserve">научить учащихся анализировать, сравнивать, конкретизировать </w:t>
      </w:r>
    </w:p>
    <w:p>
      <w:pPr>
        <w:pStyle w:val="style24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>Каждый педагог должен «сеять разумное, доброе, вечное» и отвечать за полученный урожай. И в конце хотелось бы сказать словами поэта:</w:t>
      </w:r>
    </w:p>
    <w:p>
      <w:pPr>
        <w:pStyle w:val="style24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>Нет в саду цветов негодных,</w:t>
      </w:r>
    </w:p>
    <w:p>
      <w:pPr>
        <w:pStyle w:val="style24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>Некрасивых, непригодных,</w:t>
      </w:r>
    </w:p>
    <w:p>
      <w:pPr>
        <w:pStyle w:val="style24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>Хуже трав или плодов.</w:t>
      </w:r>
    </w:p>
    <w:p>
      <w:pPr>
        <w:pStyle w:val="style24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>Нет в саду таких цветов.</w:t>
      </w:r>
    </w:p>
    <w:p>
      <w:pPr>
        <w:pStyle w:val="style24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>Нет в саду цветов - лентяев,</w:t>
      </w:r>
    </w:p>
    <w:p>
      <w:pPr>
        <w:pStyle w:val="style24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>У заботливых хозяек</w:t>
      </w:r>
    </w:p>
    <w:p>
      <w:pPr>
        <w:pStyle w:val="style24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>Нет неряшек, лежебок,</w:t>
      </w:r>
    </w:p>
    <w:p>
      <w:pPr>
        <w:pStyle w:val="style24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>Грубый не найти цветок.</w:t>
      </w:r>
    </w:p>
    <w:p>
      <w:pPr>
        <w:pStyle w:val="style24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>Жизни сад благоухает,</w:t>
      </w:r>
    </w:p>
    <w:p>
      <w:pPr>
        <w:pStyle w:val="style24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>Красотою восхищает,</w:t>
      </w:r>
    </w:p>
    <w:p>
      <w:pPr>
        <w:pStyle w:val="style24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>Если в нем живут труды,</w:t>
      </w:r>
    </w:p>
    <w:p>
      <w:pPr>
        <w:pStyle w:val="style24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>Если много доброты,</w:t>
      </w:r>
    </w:p>
    <w:p>
      <w:pPr>
        <w:pStyle w:val="style24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>То и дерево растет</w:t>
      </w:r>
    </w:p>
    <w:p>
      <w:pPr>
        <w:pStyle w:val="style24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>И любви чудесный плод.</w:t>
      </w:r>
    </w:p>
    <w:p>
      <w:pPr>
        <w:pStyle w:val="style24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>С незапамятных времен</w:t>
      </w:r>
    </w:p>
    <w:p>
      <w:pPr>
        <w:pStyle w:val="style24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>В мире царствует закон:</w:t>
      </w:r>
    </w:p>
    <w:p>
      <w:pPr>
        <w:pStyle w:val="style24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 xml:space="preserve"> </w:t>
      </w:r>
      <w:r>
        <w:rPr>
          <w:rFonts w:ascii="Arial" w:cs="Arial" w:hAnsi="Arial"/>
          <w:color w:val="000000"/>
        </w:rPr>
        <w:t xml:space="preserve">«Что посеешь – то пожнешь».    </w:t>
      </w:r>
    </w:p>
    <w:p>
      <w:pPr>
        <w:pStyle w:val="style0"/>
        <w:rPr/>
      </w:pPr>
      <w:r>
        <w:rPr/>
        <w:drawing>
          <wp:inline distB="0" distL="0" distR="0" distT="0">
            <wp:extent cx="5940425" cy="8332470"/>
            <wp:effectExtent b="0" l="0" r="0" t="0"/>
            <wp:docPr descr="C:\Users\Администратор\Desktop\download.jpg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Администратор\Desktop\download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Droid Sans"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Droid Sans Fallback" w:hAnsi="Calibri"/>
      <w:color w:val="auto"/>
      <w:sz w:val="22"/>
      <w:szCs w:val="22"/>
      <w:lang w:bidi="ar-SA" w:eastAsia="en-US" w:val="ru-RU"/>
    </w:rPr>
  </w:style>
  <w:style w:styleId="style1" w:type="paragraph">
    <w:name w:val="Заголовок 1"/>
    <w:basedOn w:val="style0"/>
    <w:next w:val="style1"/>
    <w:pPr>
      <w:spacing w:after="280" w:before="280" w:line="100" w:lineRule="atLeast"/>
      <w:contextualSpacing w:val="false"/>
    </w:pPr>
    <w:rPr>
      <w:rFonts w:ascii="Times New Roman" w:cs="Times New Roman" w:eastAsia="Times New Roman" w:hAnsi="Times New Roman"/>
      <w:b/>
      <w:bCs/>
      <w:sz w:val="48"/>
      <w:szCs w:val="48"/>
      <w:lang w:eastAsia="ru-RU"/>
    </w:rPr>
  </w:style>
  <w:style w:styleId="style15" w:type="character">
    <w:name w:val="Default Paragraph Font"/>
    <w:next w:val="style15"/>
    <w:rPr/>
  </w:style>
  <w:style w:styleId="style16" w:type="character">
    <w:name w:val="Выделение жирным"/>
    <w:basedOn w:val="style15"/>
    <w:next w:val="style16"/>
    <w:rPr>
      <w:b/>
      <w:bCs/>
    </w:rPr>
  </w:style>
  <w:style w:styleId="style17" w:type="character">
    <w:name w:val="Текст выноски Знак"/>
    <w:basedOn w:val="style15"/>
    <w:next w:val="style17"/>
    <w:rPr>
      <w:rFonts w:ascii="Tahoma" w:cs="Tahoma" w:hAnsi="Tahoma"/>
      <w:sz w:val="16"/>
      <w:szCs w:val="16"/>
    </w:rPr>
  </w:style>
  <w:style w:styleId="style18" w:type="character">
    <w:name w:val="Заголовок 1 Знак"/>
    <w:basedOn w:val="style15"/>
    <w:next w:val="style18"/>
    <w:rPr>
      <w:rFonts w:ascii="Times New Roman" w:cs="Times New Roman" w:eastAsia="Times New Roman" w:hAnsi="Times New Roman"/>
      <w:b/>
      <w:bCs/>
      <w:sz w:val="48"/>
      <w:szCs w:val="48"/>
      <w:lang w:eastAsia="ru-RU"/>
    </w:rPr>
  </w:style>
  <w:style w:styleId="style19" w:type="paragraph">
    <w:name w:val="Заголовок"/>
    <w:basedOn w:val="style0"/>
    <w:next w:val="style20"/>
    <w:pPr>
      <w:keepNext/>
      <w:spacing w:after="120" w:before="240"/>
      <w:contextualSpacing w:val="false"/>
    </w:pPr>
    <w:rPr>
      <w:rFonts w:ascii="Droid Sans" w:cs="Droid Sans Devanagari" w:eastAsia="Droid Sans Fallback" w:hAnsi="Droid Sans"/>
      <w:sz w:val="28"/>
      <w:szCs w:val="28"/>
    </w:rPr>
  </w:style>
  <w:style w:styleId="style20" w:type="paragraph">
    <w:name w:val="Основной текст"/>
    <w:basedOn w:val="style0"/>
    <w:next w:val="style20"/>
    <w:pPr>
      <w:spacing w:after="120" w:before="0"/>
      <w:contextualSpacing w:val="false"/>
    </w:pPr>
    <w:rPr/>
  </w:style>
  <w:style w:styleId="style21" w:type="paragraph">
    <w:name w:val="Список"/>
    <w:basedOn w:val="style20"/>
    <w:next w:val="style21"/>
    <w:pPr/>
    <w:rPr>
      <w:rFonts w:cs="Droid Sans Devanagari"/>
    </w:rPr>
  </w:style>
  <w:style w:styleId="style22" w:type="paragraph">
    <w:name w:val="Название"/>
    <w:basedOn w:val="style0"/>
    <w:next w:val="style22"/>
    <w:pPr>
      <w:suppressLineNumbers/>
      <w:spacing w:after="120" w:before="120"/>
      <w:contextualSpacing w:val="false"/>
    </w:pPr>
    <w:rPr>
      <w:rFonts w:cs="Droid Sans Devanagari"/>
      <w:i/>
      <w:iCs/>
      <w:sz w:val="24"/>
      <w:szCs w:val="24"/>
    </w:rPr>
  </w:style>
  <w:style w:styleId="style23" w:type="paragraph">
    <w:name w:val="Указатель"/>
    <w:basedOn w:val="style0"/>
    <w:next w:val="style23"/>
    <w:pPr>
      <w:suppressLineNumbers/>
    </w:pPr>
    <w:rPr>
      <w:rFonts w:cs="Droid Sans Devanagari"/>
    </w:rPr>
  </w:style>
  <w:style w:styleId="style24" w:type="paragraph">
    <w:name w:val="Normal (Web)"/>
    <w:basedOn w:val="style0"/>
    <w:next w:val="style24"/>
    <w:pPr>
      <w:spacing w:after="280" w:before="28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25" w:type="paragraph">
    <w:name w:val="Balloon Text"/>
    <w:basedOn w:val="style0"/>
    <w:next w:val="style25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2019-03-23T19:14:00Z</dcterms:created>
  <dc:creator>гыук</dc:creator>
  <cp:lastModifiedBy>гыук</cp:lastModifiedBy>
  <cp:lastPrinted>2019-03-25T19:18:00Z</cp:lastPrinted>
  <dcterms:modified xsi:type="dcterms:W3CDTF">2019-03-26T17:30:00Z</dcterms:modified>
  <cp:revision>16</cp:revision>
</cp:coreProperties>
</file>