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97" w:rsidRDefault="002F1597" w:rsidP="002F15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F1597" w:rsidRDefault="002F1597" w:rsidP="002F15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региональной предметно-методической комиссии всероссийской олимпиады школьников по праву</w:t>
      </w:r>
    </w:p>
    <w:p w:rsidR="002F1597" w:rsidRDefault="002F1597" w:rsidP="002F159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24.10.2016 № 2)</w:t>
      </w:r>
    </w:p>
    <w:p w:rsidR="002F1597" w:rsidRDefault="002F1597" w:rsidP="002F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7" w:rsidRDefault="002F1597" w:rsidP="002F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7" w:rsidRDefault="002F1597" w:rsidP="002F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7" w:rsidRDefault="002F1597" w:rsidP="002F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7" w:rsidRDefault="002F1597" w:rsidP="002F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7" w:rsidRDefault="002F1597" w:rsidP="002F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7" w:rsidRDefault="002F1597" w:rsidP="002F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7" w:rsidRDefault="002F1597" w:rsidP="002F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7" w:rsidRDefault="002F1597" w:rsidP="002F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7" w:rsidRDefault="002F1597" w:rsidP="002F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7" w:rsidRDefault="002F1597" w:rsidP="002F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97" w:rsidRDefault="002F1597" w:rsidP="002F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247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363247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B316B9" w:rsidRPr="00FF4D25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5E3145">
        <w:rPr>
          <w:rFonts w:ascii="Times New Roman" w:hAnsi="Times New Roman" w:cs="Times New Roman"/>
          <w:b/>
          <w:sz w:val="28"/>
          <w:szCs w:val="28"/>
        </w:rPr>
        <w:t>по праву</w:t>
      </w:r>
    </w:p>
    <w:p w:rsidR="00CA6617" w:rsidRPr="00FF4D25" w:rsidRDefault="00CA6617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2016/2017 учебного года</w:t>
      </w: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7"/>
        <w:gridCol w:w="865"/>
      </w:tblGrid>
      <w:tr w:rsidR="00424961" w:rsidTr="00424961">
        <w:tc>
          <w:tcPr>
            <w:tcW w:w="8477" w:type="dxa"/>
            <w:hideMark/>
          </w:tcPr>
          <w:p w:rsidR="00424961" w:rsidRDefault="00424961" w:rsidP="00424961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424961" w:rsidRDefault="0042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4961" w:rsidTr="00424961">
        <w:tc>
          <w:tcPr>
            <w:tcW w:w="8477" w:type="dxa"/>
            <w:hideMark/>
          </w:tcPr>
          <w:p w:rsidR="00424961" w:rsidRDefault="00424961" w:rsidP="00424961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424961" w:rsidRDefault="0042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4961" w:rsidTr="00424961">
        <w:tc>
          <w:tcPr>
            <w:tcW w:w="8477" w:type="dxa"/>
            <w:hideMark/>
          </w:tcPr>
          <w:p w:rsidR="00424961" w:rsidRDefault="00424961" w:rsidP="00424961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424961" w:rsidRDefault="0042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4961" w:rsidTr="00424961">
        <w:tc>
          <w:tcPr>
            <w:tcW w:w="8477" w:type="dxa"/>
            <w:hideMark/>
          </w:tcPr>
          <w:p w:rsidR="00424961" w:rsidRDefault="00424961" w:rsidP="00424961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424961" w:rsidRDefault="0042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4961" w:rsidTr="00424961">
        <w:tc>
          <w:tcPr>
            <w:tcW w:w="8477" w:type="dxa"/>
            <w:hideMark/>
          </w:tcPr>
          <w:p w:rsidR="00424961" w:rsidRDefault="00424961" w:rsidP="00424961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424961" w:rsidRDefault="00424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61" w:rsidRDefault="00424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4961" w:rsidTr="00424961">
        <w:tc>
          <w:tcPr>
            <w:tcW w:w="8477" w:type="dxa"/>
            <w:hideMark/>
          </w:tcPr>
          <w:p w:rsidR="00424961" w:rsidRDefault="00424961" w:rsidP="00424961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424961" w:rsidRDefault="00424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4961" w:rsidTr="00424961">
        <w:tc>
          <w:tcPr>
            <w:tcW w:w="8477" w:type="dxa"/>
            <w:hideMark/>
          </w:tcPr>
          <w:p w:rsidR="00424961" w:rsidRDefault="00424961" w:rsidP="00424961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424961" w:rsidRDefault="0042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4961" w:rsidTr="00424961">
        <w:tc>
          <w:tcPr>
            <w:tcW w:w="8477" w:type="dxa"/>
            <w:hideMark/>
          </w:tcPr>
          <w:p w:rsidR="00424961" w:rsidRDefault="00424961" w:rsidP="00424961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424961" w:rsidRDefault="0042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63247" w:rsidRDefault="00363247" w:rsidP="0036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D6" w:rsidRPr="00FF4D25" w:rsidRDefault="000557D6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br w:type="page"/>
      </w:r>
    </w:p>
    <w:p w:rsidR="00CA6617" w:rsidRPr="00FF4D25" w:rsidRDefault="00CA6617" w:rsidP="00CA6617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A6617" w:rsidRPr="00FF4D25" w:rsidRDefault="00CA6617" w:rsidP="00CA6617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ab/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школьников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</w:t>
      </w:r>
      <w:r w:rsidR="005F2141" w:rsidRPr="00FF4D25">
        <w:rPr>
          <w:rFonts w:ascii="Times New Roman" w:hAnsi="Times New Roman" w:cs="Times New Roman"/>
          <w:sz w:val="28"/>
          <w:szCs w:val="28"/>
        </w:rPr>
        <w:t>г. № </w:t>
      </w:r>
      <w:r w:rsidRPr="00FF4D25">
        <w:rPr>
          <w:rFonts w:ascii="Times New Roman" w:hAnsi="Times New Roman" w:cs="Times New Roman"/>
          <w:sz w:val="28"/>
          <w:szCs w:val="28"/>
        </w:rPr>
        <w:t>1252 и изменений, внесенных в Порядок (приказы Минобрнауки России от 17 марта 2015 г. № 249, от 17 декабря 2015 г. № 1488).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(далее – муниципальный этап олимпиады)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проводится по заданиям, разработанным региональной предметно-методической комиссией.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принимают участие:</w:t>
      </w:r>
    </w:p>
    <w:p w:rsidR="00CA6617" w:rsidRPr="00FF4D25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участники школьного этапа всероссийской олимпиады школьников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 xml:space="preserve">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CA6617" w:rsidRPr="00FF4D25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проводится в один </w:t>
      </w:r>
      <w:r w:rsidR="00F2234B">
        <w:rPr>
          <w:rFonts w:ascii="Times New Roman" w:hAnsi="Times New Roman" w:cs="Times New Roman"/>
          <w:sz w:val="28"/>
          <w:szCs w:val="28"/>
        </w:rPr>
        <w:t xml:space="preserve">(письменный) </w:t>
      </w:r>
      <w:r w:rsidRPr="00FF4D25">
        <w:rPr>
          <w:rFonts w:ascii="Times New Roman" w:hAnsi="Times New Roman" w:cs="Times New Roman"/>
          <w:sz w:val="28"/>
          <w:szCs w:val="28"/>
        </w:rPr>
        <w:t>тур.</w:t>
      </w:r>
    </w:p>
    <w:p w:rsidR="00F2234B" w:rsidRPr="002B6D9C" w:rsidRDefault="00CA6617" w:rsidP="008D3DA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B6D9C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2B6D9C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5E3145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2B6D9C">
        <w:rPr>
          <w:rFonts w:ascii="Times New Roman" w:hAnsi="Times New Roman" w:cs="Times New Roman"/>
          <w:sz w:val="28"/>
          <w:szCs w:val="28"/>
        </w:rPr>
        <w:t xml:space="preserve">возрастных параллелях: </w:t>
      </w:r>
      <w:r w:rsidR="005E3145">
        <w:rPr>
          <w:rFonts w:ascii="Times New Roman" w:hAnsi="Times New Roman" w:cs="Times New Roman"/>
          <w:sz w:val="28"/>
          <w:szCs w:val="28"/>
        </w:rPr>
        <w:t>9 и</w:t>
      </w:r>
      <w:r w:rsidR="001A4848" w:rsidRPr="002B6D9C">
        <w:rPr>
          <w:rFonts w:ascii="Times New Roman" w:hAnsi="Times New Roman" w:cs="Times New Roman"/>
          <w:sz w:val="28"/>
          <w:szCs w:val="28"/>
        </w:rPr>
        <w:t xml:space="preserve"> 10</w:t>
      </w:r>
      <w:r w:rsidR="005E3145">
        <w:rPr>
          <w:rFonts w:ascii="Times New Roman" w:hAnsi="Times New Roman" w:cs="Times New Roman"/>
          <w:sz w:val="28"/>
          <w:szCs w:val="28"/>
        </w:rPr>
        <w:t>-11</w:t>
      </w:r>
      <w:r w:rsidRPr="002B6D9C">
        <w:rPr>
          <w:rFonts w:ascii="Times New Roman" w:hAnsi="Times New Roman" w:cs="Times New Roman"/>
          <w:sz w:val="28"/>
          <w:szCs w:val="28"/>
        </w:rPr>
        <w:t xml:space="preserve"> классы. </w:t>
      </w:r>
      <w:r w:rsidR="00F2234B" w:rsidRPr="002B6D9C">
        <w:rPr>
          <w:rFonts w:ascii="Times New Roman" w:hAnsi="Times New Roman" w:cs="Times New Roman"/>
          <w:sz w:val="28"/>
          <w:szCs w:val="28"/>
        </w:rPr>
        <w:t xml:space="preserve">Время, отводимое на выполнение участниками заданий 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="00F2234B" w:rsidRPr="002B6D9C">
        <w:rPr>
          <w:rFonts w:ascii="Times New Roman" w:hAnsi="Times New Roman" w:cs="Times New Roman"/>
          <w:sz w:val="28"/>
          <w:szCs w:val="28"/>
        </w:rPr>
        <w:t xml:space="preserve">, составляет: для </w:t>
      </w:r>
      <w:r w:rsidR="005E3145">
        <w:rPr>
          <w:rFonts w:ascii="Times New Roman" w:hAnsi="Times New Roman" w:cs="Times New Roman"/>
          <w:sz w:val="28"/>
          <w:szCs w:val="28"/>
        </w:rPr>
        <w:t xml:space="preserve">9 </w:t>
      </w:r>
      <w:r w:rsidR="00F2234B" w:rsidRPr="002B6D9C">
        <w:rPr>
          <w:rFonts w:ascii="Times New Roman" w:hAnsi="Times New Roman" w:cs="Times New Roman"/>
          <w:sz w:val="28"/>
          <w:szCs w:val="28"/>
        </w:rPr>
        <w:t>класс</w:t>
      </w:r>
      <w:r w:rsidR="005E3145">
        <w:rPr>
          <w:rFonts w:ascii="Times New Roman" w:hAnsi="Times New Roman" w:cs="Times New Roman"/>
          <w:sz w:val="28"/>
          <w:szCs w:val="28"/>
        </w:rPr>
        <w:t>а</w:t>
      </w:r>
      <w:r w:rsidR="00F2234B" w:rsidRPr="002B6D9C">
        <w:rPr>
          <w:rFonts w:ascii="Times New Roman" w:hAnsi="Times New Roman" w:cs="Times New Roman"/>
          <w:sz w:val="28"/>
          <w:szCs w:val="28"/>
        </w:rPr>
        <w:t xml:space="preserve"> – </w:t>
      </w:r>
      <w:r w:rsidR="005E3145">
        <w:rPr>
          <w:rFonts w:ascii="Times New Roman" w:hAnsi="Times New Roman" w:cs="Times New Roman"/>
          <w:sz w:val="28"/>
          <w:szCs w:val="28"/>
        </w:rPr>
        <w:t>1,5 астрономических часа, для параллели 10-</w:t>
      </w:r>
      <w:r w:rsidR="00F2234B" w:rsidRPr="002B6D9C">
        <w:rPr>
          <w:rFonts w:ascii="Times New Roman" w:hAnsi="Times New Roman" w:cs="Times New Roman"/>
          <w:sz w:val="28"/>
          <w:szCs w:val="28"/>
        </w:rPr>
        <w:t xml:space="preserve">11 классов – </w:t>
      </w:r>
      <w:r w:rsidR="005E3145">
        <w:rPr>
          <w:rFonts w:ascii="Times New Roman" w:hAnsi="Times New Roman" w:cs="Times New Roman"/>
          <w:sz w:val="28"/>
          <w:szCs w:val="28"/>
        </w:rPr>
        <w:t>2 астрономических часа</w:t>
      </w:r>
      <w:r w:rsidR="00F2234B" w:rsidRPr="002B6D9C">
        <w:rPr>
          <w:rFonts w:ascii="Times New Roman" w:hAnsi="Times New Roman" w:cs="Times New Roman"/>
          <w:sz w:val="28"/>
          <w:szCs w:val="28"/>
        </w:rPr>
        <w:t>.</w:t>
      </w:r>
    </w:p>
    <w:p w:rsidR="00F2234B" w:rsidRDefault="00F2234B" w:rsidP="00F2234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Функции Оргкомитета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FF4D25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Оргкомитет 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A6617" w:rsidRPr="00FF4D25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>;</w:t>
      </w:r>
    </w:p>
    <w:p w:rsidR="00CA6617" w:rsidRPr="00FF4D25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организатором муниципального этапа требованиями к проведению 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 xml:space="preserve">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</w:t>
      </w:r>
      <w:r w:rsidRPr="00FF4D25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основного общего и среднего общего образования;</w:t>
      </w:r>
    </w:p>
    <w:p w:rsidR="00CA6617" w:rsidRPr="00FF4D25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олимпиадных работ участников 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>;</w:t>
      </w:r>
    </w:p>
    <w:p w:rsidR="00CA6617" w:rsidRPr="00FF4D25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CA6617" w:rsidRPr="00FF4D25" w:rsidRDefault="00CA6617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Функции Жюри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Жюри 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представляет результаты олимпиады ее участникам;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рассматривает очно апелляции участников олимпиады с использованием </w:t>
      </w:r>
      <w:proofErr w:type="spellStart"/>
      <w:r w:rsidRPr="00FF4D2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F4D25">
        <w:rPr>
          <w:rFonts w:ascii="Times New Roman" w:hAnsi="Times New Roman" w:cs="Times New Roman"/>
          <w:sz w:val="28"/>
          <w:szCs w:val="28"/>
        </w:rPr>
        <w:t>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>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CA6617" w:rsidRPr="00FF4D25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проводится для обучающихся </w:t>
      </w:r>
      <w:r w:rsidR="005E3145">
        <w:rPr>
          <w:rFonts w:ascii="Times New Roman" w:hAnsi="Times New Roman" w:cs="Times New Roman"/>
          <w:sz w:val="28"/>
          <w:szCs w:val="28"/>
        </w:rPr>
        <w:t>9</w:t>
      </w:r>
      <w:r w:rsidRPr="00FF4D25">
        <w:rPr>
          <w:rFonts w:ascii="Times New Roman" w:hAnsi="Times New Roman" w:cs="Times New Roman"/>
          <w:sz w:val="28"/>
          <w:szCs w:val="28"/>
        </w:rPr>
        <w:t>-11 классов.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В месте проведения </w:t>
      </w:r>
      <w:r w:rsidRPr="00FF4D25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 xml:space="preserve"> в</w:t>
      </w:r>
      <w:r w:rsidRPr="00FF4D25">
        <w:rPr>
          <w:rFonts w:ascii="Times New Roman" w:hAnsi="Times New Roman" w:cs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в соответствии со </w:t>
      </w:r>
      <w:r w:rsidRPr="00FF4D25">
        <w:rPr>
          <w:rFonts w:ascii="Times New Roman" w:hAnsi="Times New Roman" w:cs="Times New Roman"/>
          <w:sz w:val="28"/>
          <w:szCs w:val="28"/>
        </w:rPr>
        <w:lastRenderedPageBreak/>
        <w:t xml:space="preserve">списками участников, прошедших отбор для участия в муниципальном этапе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При регистрации представители Оргкомитета проверяют правомочность участия в муниципальном этапе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заданий, выдаваемые участникам олимпиады, качественно размножаются на листах формата А4 (уменьшение оригинала не допускается), </w:t>
      </w:r>
      <w:r w:rsidR="005E3145" w:rsidRPr="00F147FA">
        <w:rPr>
          <w:rFonts w:ascii="Times New Roman" w:hAnsi="Times New Roman" w:cs="Times New Roman"/>
          <w:color w:val="000000"/>
          <w:sz w:val="28"/>
          <w:szCs w:val="28"/>
        </w:rPr>
        <w:t>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</w:t>
      </w:r>
      <w:bookmarkStart w:id="0" w:name="_GoBack"/>
      <w:bookmarkEnd w:id="0"/>
      <w:r w:rsidRPr="00FF4D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Во время работы над заданиями участник олимпиады имеет право:</w:t>
      </w:r>
    </w:p>
    <w:p w:rsidR="00CA6617" w:rsidRPr="00FF4D25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CA6617" w:rsidRPr="00FF4D25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CA6617" w:rsidRPr="00FF4D25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Во время работы над заданиями участнику запрещается:</w:t>
      </w:r>
    </w:p>
    <w:p w:rsidR="00CA6617" w:rsidRPr="00FF4D25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пользоваться собственной бумагой,</w:t>
      </w:r>
      <w:r w:rsidR="001A4848" w:rsidRPr="00FF4D25">
        <w:rPr>
          <w:rFonts w:ascii="Times New Roman" w:hAnsi="Times New Roman" w:cs="Times New Roman"/>
          <w:sz w:val="28"/>
          <w:szCs w:val="28"/>
        </w:rPr>
        <w:t xml:space="preserve"> не выданной Оргкомитетом, с</w:t>
      </w:r>
      <w:r w:rsidRPr="00FF4D25">
        <w:rPr>
          <w:rFonts w:ascii="Times New Roman" w:hAnsi="Times New Roman" w:cs="Times New Roman"/>
          <w:sz w:val="28"/>
          <w:szCs w:val="28"/>
        </w:rPr>
        <w:t>правочными материалами (словарями, справочниками, учебниками и т.д.);</w:t>
      </w:r>
    </w:p>
    <w:p w:rsidR="00CA6617" w:rsidRPr="00FF4D25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450A2E" w:rsidRPr="00450A2E" w:rsidRDefault="00CA6617" w:rsidP="00450A2E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A2E">
        <w:rPr>
          <w:rFonts w:ascii="Times New Roman" w:hAnsi="Times New Roman" w:cs="Times New Roman"/>
          <w:sz w:val="28"/>
          <w:szCs w:val="28"/>
        </w:rPr>
        <w:t>обращаться с вопросами к кому-либо, кроме дежурного в аудит</w:t>
      </w:r>
      <w:r w:rsidR="00450A2E" w:rsidRPr="00450A2E">
        <w:rPr>
          <w:rFonts w:ascii="Times New Roman" w:hAnsi="Times New Roman" w:cs="Times New Roman"/>
          <w:sz w:val="28"/>
          <w:szCs w:val="28"/>
        </w:rPr>
        <w:t xml:space="preserve">ории, членов Оргкомитета и Жюри, </w:t>
      </w:r>
      <w:r w:rsidR="00450A2E" w:rsidRPr="00450A2E">
        <w:rPr>
          <w:rFonts w:ascii="Times New Roman" w:hAnsi="Times New Roman" w:cs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CA6617" w:rsidRPr="00FF4D25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Ответы записываются ручкой с синими или фиолетовыми чернилами.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lastRenderedPageBreak/>
        <w:t>В каждой аудитории дежурный на доске записывает время начала и время окончания олимпиады.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1A4848" w:rsidRPr="00FF4D25" w:rsidRDefault="00CA6617" w:rsidP="001A484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 w:rsidR="001A4848" w:rsidRPr="00FF4D25">
        <w:rPr>
          <w:rFonts w:ascii="Times New Roman" w:hAnsi="Times New Roman" w:cs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CA6617" w:rsidRPr="00FF4D25" w:rsidRDefault="00CA6617" w:rsidP="00CA6617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CA6617" w:rsidRPr="00FF4D25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1A4848" w:rsidRPr="00FF4D25" w:rsidRDefault="001A4848" w:rsidP="001A484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FF4D25">
        <w:rPr>
          <w:rFonts w:ascii="Times New Roman" w:hAnsi="Times New Roman" w:cs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CA6617" w:rsidRPr="00FF4D25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 и показа работ</w:t>
      </w:r>
    </w:p>
    <w:p w:rsidR="008807D6" w:rsidRPr="00FF4D25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807D6" w:rsidRPr="00FF4D25" w:rsidRDefault="001A4848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На разборе заданий могут присутствовать все участники олимпиады</w:t>
      </w:r>
      <w:r w:rsidRPr="00FF4D25">
        <w:rPr>
          <w:color w:val="000000"/>
        </w:rPr>
        <w:t xml:space="preserve">, </w:t>
      </w:r>
      <w:r w:rsidRPr="00FF4D25">
        <w:rPr>
          <w:rFonts w:ascii="Times New Roman" w:hAnsi="Times New Roman" w:cs="Times New Roman"/>
          <w:color w:val="000000"/>
          <w:sz w:val="28"/>
          <w:szCs w:val="28"/>
        </w:rPr>
        <w:t xml:space="preserve">а также сопровождающие их лица. </w:t>
      </w:r>
      <w:r w:rsidR="008807D6" w:rsidRPr="00FF4D25">
        <w:rPr>
          <w:rFonts w:ascii="Times New Roman" w:hAnsi="Times New Roman" w:cs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lastRenderedPageBreak/>
        <w:t>В ходе разбора заданий анализируются типичные ошибки, допущенные участниками олимпиады.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CA6617" w:rsidRPr="00FF4D25" w:rsidRDefault="00CA6617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</w:t>
      </w:r>
    </w:p>
    <w:p w:rsidR="008807D6" w:rsidRPr="00FF4D25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Порядок, сроки и место проведения апелляции устанавливаются организатором 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Жюри </w:t>
      </w:r>
      <w:r w:rsidR="005F2141" w:rsidRPr="00FF4D25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FF4D25">
        <w:rPr>
          <w:rFonts w:ascii="Times New Roman" w:hAnsi="Times New Roman" w:cs="Times New Roman"/>
          <w:sz w:val="28"/>
          <w:szCs w:val="28"/>
        </w:rPr>
        <w:t>в установленной форме.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807D6" w:rsidRPr="00FF4D25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8807D6" w:rsidRPr="00FF4D25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</w:t>
      </w:r>
      <w:r w:rsidR="005F2141" w:rsidRPr="00FF4D25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FF4D25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lastRenderedPageBreak/>
        <w:t>Решения по апелляции являются окончательными и пересмотру не подлежат.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протоколом, который подписывается членами Жюри</w:t>
      </w:r>
      <w:r w:rsidR="005F2141" w:rsidRPr="00FF4D25">
        <w:rPr>
          <w:rFonts w:ascii="Times New Roman" w:hAnsi="Times New Roman" w:cs="Times New Roman"/>
          <w:sz w:val="28"/>
          <w:szCs w:val="28"/>
        </w:rPr>
        <w:t xml:space="preserve"> (апелляционной комиссии)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Процедура апелляции проводится с использованием </w:t>
      </w:r>
      <w:proofErr w:type="spellStart"/>
      <w:r w:rsidRPr="00FF4D2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8807D6" w:rsidRPr="00FF4D25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8807D6" w:rsidRPr="00FF4D25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8807D6" w:rsidRPr="00FF4D25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протоколы проведения апелляции.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807D6" w:rsidRPr="00FF4D25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5">
        <w:rPr>
          <w:rFonts w:ascii="Times New Roman" w:hAnsi="Times New Roman" w:cs="Times New Roman"/>
          <w:b/>
          <w:sz w:val="28"/>
          <w:szCs w:val="28"/>
        </w:rPr>
        <w:t>Порядок подведения итогов олимпиады</w:t>
      </w:r>
    </w:p>
    <w:p w:rsidR="008807D6" w:rsidRPr="00FF4D25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 xml:space="preserve"> определяются отдельно по</w:t>
      </w:r>
      <w:r w:rsidR="00FF4D25" w:rsidRPr="00FF4D25">
        <w:rPr>
          <w:rFonts w:ascii="Times New Roman" w:hAnsi="Times New Roman" w:cs="Times New Roman"/>
          <w:sz w:val="28"/>
          <w:szCs w:val="28"/>
        </w:rPr>
        <w:t xml:space="preserve"> каждой параллели: 7, 8, 9, 10 и </w:t>
      </w:r>
      <w:r w:rsidRPr="00FF4D25">
        <w:rPr>
          <w:rFonts w:ascii="Times New Roman" w:hAnsi="Times New Roman" w:cs="Times New Roman"/>
          <w:sz w:val="28"/>
          <w:szCs w:val="28"/>
        </w:rPr>
        <w:t>11 классы.</w:t>
      </w:r>
    </w:p>
    <w:p w:rsidR="00BC68F2" w:rsidRPr="00FF4D25" w:rsidRDefault="008807D6" w:rsidP="005A213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>Победители и призеры определяются по результатам набранных баллов за выполнение</w:t>
      </w:r>
      <w:r w:rsidR="001A4848" w:rsidRPr="00FF4D25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FF4D25">
        <w:rPr>
          <w:rFonts w:ascii="Times New Roman" w:hAnsi="Times New Roman" w:cs="Times New Roman"/>
          <w:sz w:val="28"/>
          <w:szCs w:val="28"/>
        </w:rPr>
        <w:t xml:space="preserve">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Pr="00FF4D25" w:rsidRDefault="008807D6" w:rsidP="005A213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="001A4848" w:rsidRPr="00FF4D25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="001A4848" w:rsidRPr="00FF4D25">
        <w:rPr>
          <w:rFonts w:ascii="Times New Roman" w:hAnsi="Times New Roman" w:cs="Times New Roman"/>
          <w:sz w:val="28"/>
          <w:szCs w:val="28"/>
        </w:rPr>
        <w:t>, является протокол Жюри муниципального этапа, подписанный председателем Жюри, а также всеми членами Жюри.</w:t>
      </w:r>
    </w:p>
    <w:p w:rsidR="008807D6" w:rsidRPr="00FF4D25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4D25">
        <w:rPr>
          <w:rFonts w:ascii="Times New Roman" w:hAnsi="Times New Roman" w:cs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муниципального этапа олимпиады </w:t>
      </w:r>
      <w:r w:rsidR="005E3145">
        <w:rPr>
          <w:rFonts w:ascii="Times New Roman" w:hAnsi="Times New Roman" w:cs="Times New Roman"/>
          <w:sz w:val="28"/>
          <w:szCs w:val="28"/>
        </w:rPr>
        <w:t>по праву</w:t>
      </w:r>
      <w:r w:rsidRPr="00FF4D25">
        <w:rPr>
          <w:rFonts w:ascii="Times New Roman" w:hAnsi="Times New Roman" w:cs="Times New Roman"/>
          <w:sz w:val="28"/>
          <w:szCs w:val="28"/>
        </w:rPr>
        <w:t>.</w:t>
      </w:r>
    </w:p>
    <w:p w:rsidR="008807D6" w:rsidRDefault="008807D6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sectPr w:rsidR="008807D6" w:rsidSect="005F214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41" w:rsidRDefault="005F2141" w:rsidP="005F2141">
      <w:pPr>
        <w:spacing w:after="0" w:line="240" w:lineRule="auto"/>
      </w:pPr>
      <w:r>
        <w:separator/>
      </w:r>
    </w:p>
  </w:endnote>
  <w:end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41" w:rsidRDefault="005F2141" w:rsidP="005F2141">
      <w:pPr>
        <w:spacing w:after="0" w:line="240" w:lineRule="auto"/>
      </w:pPr>
      <w:r>
        <w:separator/>
      </w:r>
    </w:p>
  </w:footnote>
  <w:foot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22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2141" w:rsidRPr="005F2141" w:rsidRDefault="00A370F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F2141">
          <w:rPr>
            <w:rFonts w:ascii="Times New Roman" w:hAnsi="Times New Roman" w:cs="Times New Roman"/>
            <w:sz w:val="24"/>
          </w:rPr>
          <w:fldChar w:fldCharType="begin"/>
        </w:r>
        <w:r w:rsidR="005F2141" w:rsidRPr="005F2141">
          <w:rPr>
            <w:rFonts w:ascii="Times New Roman" w:hAnsi="Times New Roman" w:cs="Times New Roman"/>
            <w:sz w:val="24"/>
          </w:rPr>
          <w:instrText>PAGE   \* MERGEFORMAT</w:instrText>
        </w:r>
        <w:r w:rsidRPr="005F2141">
          <w:rPr>
            <w:rFonts w:ascii="Times New Roman" w:hAnsi="Times New Roman" w:cs="Times New Roman"/>
            <w:sz w:val="24"/>
          </w:rPr>
          <w:fldChar w:fldCharType="separate"/>
        </w:r>
        <w:r w:rsidR="00424961">
          <w:rPr>
            <w:rFonts w:ascii="Times New Roman" w:hAnsi="Times New Roman" w:cs="Times New Roman"/>
            <w:noProof/>
            <w:sz w:val="24"/>
          </w:rPr>
          <w:t>2</w:t>
        </w:r>
        <w:r w:rsidRPr="005F214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2141" w:rsidRDefault="005F21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3D2E76"/>
    <w:multiLevelType w:val="multilevel"/>
    <w:tmpl w:val="3C02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1"/>
  </w:num>
  <w:num w:numId="5">
    <w:abstractNumId w:val="15"/>
  </w:num>
  <w:num w:numId="6">
    <w:abstractNumId w:val="21"/>
  </w:num>
  <w:num w:numId="7">
    <w:abstractNumId w:val="27"/>
  </w:num>
  <w:num w:numId="8">
    <w:abstractNumId w:val="5"/>
  </w:num>
  <w:num w:numId="9">
    <w:abstractNumId w:val="12"/>
  </w:num>
  <w:num w:numId="10">
    <w:abstractNumId w:val="26"/>
  </w:num>
  <w:num w:numId="11">
    <w:abstractNumId w:val="29"/>
  </w:num>
  <w:num w:numId="12">
    <w:abstractNumId w:val="3"/>
  </w:num>
  <w:num w:numId="13">
    <w:abstractNumId w:val="22"/>
  </w:num>
  <w:num w:numId="14">
    <w:abstractNumId w:val="1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24"/>
  </w:num>
  <w:num w:numId="20">
    <w:abstractNumId w:val="28"/>
  </w:num>
  <w:num w:numId="21">
    <w:abstractNumId w:val="9"/>
  </w:num>
  <w:num w:numId="22">
    <w:abstractNumId w:val="4"/>
  </w:num>
  <w:num w:numId="23">
    <w:abstractNumId w:val="10"/>
  </w:num>
  <w:num w:numId="24">
    <w:abstractNumId w:val="20"/>
  </w:num>
  <w:num w:numId="25">
    <w:abstractNumId w:val="13"/>
  </w:num>
  <w:num w:numId="26">
    <w:abstractNumId w:val="23"/>
  </w:num>
  <w:num w:numId="27">
    <w:abstractNumId w:val="30"/>
  </w:num>
  <w:num w:numId="28">
    <w:abstractNumId w:val="18"/>
  </w:num>
  <w:num w:numId="29">
    <w:abstractNumId w:val="17"/>
  </w:num>
  <w:num w:numId="30">
    <w:abstractNumId w:val="16"/>
  </w:num>
  <w:num w:numId="31">
    <w:abstractNumId w:val="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DA4"/>
    <w:rsid w:val="000557D6"/>
    <w:rsid w:val="000C66D0"/>
    <w:rsid w:val="001A4848"/>
    <w:rsid w:val="002B6D9C"/>
    <w:rsid w:val="002F1597"/>
    <w:rsid w:val="00363247"/>
    <w:rsid w:val="0042461F"/>
    <w:rsid w:val="00424961"/>
    <w:rsid w:val="00425887"/>
    <w:rsid w:val="0044215D"/>
    <w:rsid w:val="00450A2E"/>
    <w:rsid w:val="00482901"/>
    <w:rsid w:val="005C0404"/>
    <w:rsid w:val="005E3145"/>
    <w:rsid w:val="005F2141"/>
    <w:rsid w:val="00616C56"/>
    <w:rsid w:val="006A0E33"/>
    <w:rsid w:val="008807D6"/>
    <w:rsid w:val="009F4578"/>
    <w:rsid w:val="00A05C52"/>
    <w:rsid w:val="00A370F5"/>
    <w:rsid w:val="00A37FCE"/>
    <w:rsid w:val="00AE5451"/>
    <w:rsid w:val="00B316B9"/>
    <w:rsid w:val="00BC68F2"/>
    <w:rsid w:val="00C13DA4"/>
    <w:rsid w:val="00C34F45"/>
    <w:rsid w:val="00C36421"/>
    <w:rsid w:val="00CA3F0E"/>
    <w:rsid w:val="00CA6617"/>
    <w:rsid w:val="00EA158E"/>
    <w:rsid w:val="00F2234B"/>
    <w:rsid w:val="00FF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141"/>
  </w:style>
  <w:style w:type="paragraph" w:styleId="a6">
    <w:name w:val="footer"/>
    <w:basedOn w:val="a"/>
    <w:link w:val="a7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141"/>
  </w:style>
  <w:style w:type="table" w:styleId="a8">
    <w:name w:val="Table Grid"/>
    <w:basedOn w:val="a1"/>
    <w:uiPriority w:val="59"/>
    <w:rsid w:val="0036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C88B-FE24-4A37-A6AB-E5BE5075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Новая Школа</cp:lastModifiedBy>
  <cp:revision>17</cp:revision>
  <dcterms:created xsi:type="dcterms:W3CDTF">2016-10-17T10:55:00Z</dcterms:created>
  <dcterms:modified xsi:type="dcterms:W3CDTF">2016-10-25T21:08:00Z</dcterms:modified>
</cp:coreProperties>
</file>