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9" w:rsidRDefault="00DB15A9" w:rsidP="00DB15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15A9" w:rsidRDefault="00DB15A9" w:rsidP="00DB15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географии</w:t>
      </w:r>
    </w:p>
    <w:p w:rsidR="00DB15A9" w:rsidRDefault="00DB15A9" w:rsidP="00DB15A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24.10.2016 № 2)</w:t>
      </w: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33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23F33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736A54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bookmarkStart w:id="0" w:name="_GoBack"/>
      <w:bookmarkEnd w:id="0"/>
      <w:r w:rsidR="005344C2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CA6617" w:rsidRPr="00736A54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865" w:type="dxa"/>
          </w:tcPr>
          <w:p w:rsidR="00423F33" w:rsidRDefault="00423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030" w:rsidRDefault="0033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65" w:type="dxa"/>
          </w:tcPr>
          <w:p w:rsidR="00423F33" w:rsidRDefault="0033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F33" w:rsidTr="00331030">
        <w:tc>
          <w:tcPr>
            <w:tcW w:w="8477" w:type="dxa"/>
            <w:hideMark/>
          </w:tcPr>
          <w:p w:rsidR="00423F33" w:rsidRDefault="00423F33" w:rsidP="00423F33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</w:t>
            </w:r>
            <w:r w:rsidR="00331030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865" w:type="dxa"/>
          </w:tcPr>
          <w:p w:rsidR="00423F33" w:rsidRDefault="003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23F33" w:rsidRDefault="00423F33" w:rsidP="004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736A54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736A54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736A54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 и изменений, внесенных в Порядок (приказы Мино</w:t>
      </w:r>
      <w:r w:rsidR="005422E5" w:rsidRPr="00736A54">
        <w:rPr>
          <w:rFonts w:ascii="Times New Roman" w:hAnsi="Times New Roman" w:cs="Times New Roman"/>
          <w:sz w:val="28"/>
          <w:szCs w:val="28"/>
        </w:rPr>
        <w:t>брнауки России от 17 марта 2015 </w:t>
      </w:r>
      <w:r w:rsidRPr="00736A54">
        <w:rPr>
          <w:rFonts w:ascii="Times New Roman" w:hAnsi="Times New Roman" w:cs="Times New Roman"/>
          <w:sz w:val="28"/>
          <w:szCs w:val="28"/>
        </w:rPr>
        <w:t>г. № 249, от 17 декабря 2015 г. № 1488).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736A54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736A54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5344C2" w:rsidRDefault="00CA6617" w:rsidP="005344C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344C2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5344C2" w:rsidRP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5344C2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5344C2" w:rsidRPr="005344C2">
        <w:rPr>
          <w:rFonts w:ascii="Times New Roman" w:hAnsi="Times New Roman" w:cs="Times New Roman"/>
          <w:sz w:val="28"/>
          <w:szCs w:val="28"/>
        </w:rPr>
        <w:t>два тур</w:t>
      </w:r>
      <w:r w:rsidR="005344C2">
        <w:rPr>
          <w:rFonts w:ascii="Times New Roman" w:hAnsi="Times New Roman" w:cs="Times New Roman"/>
          <w:sz w:val="28"/>
          <w:szCs w:val="28"/>
        </w:rPr>
        <w:t>а – т</w:t>
      </w:r>
      <w:r w:rsidR="005344C2" w:rsidRPr="005344C2">
        <w:rPr>
          <w:rFonts w:ascii="Times New Roman" w:hAnsi="Times New Roman" w:cs="Times New Roman"/>
          <w:sz w:val="28"/>
          <w:szCs w:val="28"/>
        </w:rPr>
        <w:t>естовый</w:t>
      </w:r>
      <w:r w:rsidR="005344C2">
        <w:rPr>
          <w:rFonts w:ascii="Times New Roman" w:hAnsi="Times New Roman" w:cs="Times New Roman"/>
          <w:sz w:val="28"/>
          <w:szCs w:val="28"/>
        </w:rPr>
        <w:t xml:space="preserve"> и аналитический раунды</w:t>
      </w:r>
      <w:r w:rsidR="005344C2" w:rsidRPr="005344C2">
        <w:rPr>
          <w:rFonts w:ascii="Times New Roman" w:hAnsi="Times New Roman" w:cs="Times New Roman"/>
          <w:sz w:val="28"/>
          <w:szCs w:val="28"/>
        </w:rPr>
        <w:t>. Оба тура проводятся в письменной форме в один день.</w:t>
      </w:r>
    </w:p>
    <w:p w:rsidR="005422E5" w:rsidRPr="00736A54" w:rsidRDefault="00CA6617" w:rsidP="005422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5422E5" w:rsidRPr="00736A54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736A54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5422E5" w:rsidRPr="00736A54">
        <w:rPr>
          <w:rFonts w:ascii="Times New Roman" w:hAnsi="Times New Roman" w:cs="Times New Roman"/>
          <w:sz w:val="28"/>
          <w:szCs w:val="28"/>
        </w:rPr>
        <w:t>-</w:t>
      </w:r>
      <w:r w:rsidRPr="00736A54">
        <w:rPr>
          <w:rFonts w:ascii="Times New Roman" w:hAnsi="Times New Roman" w:cs="Times New Roman"/>
          <w:sz w:val="28"/>
          <w:szCs w:val="28"/>
        </w:rPr>
        <w:t>8, 9, 10</w:t>
      </w:r>
      <w:r w:rsidR="003726BF" w:rsidRPr="00736A54">
        <w:rPr>
          <w:rFonts w:ascii="Times New Roman" w:hAnsi="Times New Roman" w:cs="Times New Roman"/>
          <w:sz w:val="28"/>
          <w:szCs w:val="28"/>
        </w:rPr>
        <w:t xml:space="preserve"> и 1</w:t>
      </w:r>
      <w:r w:rsidRPr="00736A54">
        <w:rPr>
          <w:rFonts w:ascii="Times New Roman" w:hAnsi="Times New Roman" w:cs="Times New Roman"/>
          <w:sz w:val="28"/>
          <w:szCs w:val="28"/>
        </w:rPr>
        <w:t xml:space="preserve">1 классы. </w:t>
      </w:r>
      <w:r w:rsidR="005344C2" w:rsidRPr="00FF4D25">
        <w:rPr>
          <w:rFonts w:ascii="Times New Roman" w:hAnsi="Times New Roman" w:cs="Times New Roman"/>
          <w:sz w:val="28"/>
          <w:szCs w:val="28"/>
        </w:rPr>
        <w:t xml:space="preserve">На решение заданий муниципального этапа олимпиады по </w:t>
      </w:r>
      <w:r w:rsidR="005344C2">
        <w:rPr>
          <w:rFonts w:ascii="Times New Roman" w:hAnsi="Times New Roman" w:cs="Times New Roman"/>
          <w:sz w:val="28"/>
          <w:szCs w:val="28"/>
        </w:rPr>
        <w:t>географии</w:t>
      </w:r>
      <w:r w:rsidR="005344C2" w:rsidRPr="00FF4D25">
        <w:rPr>
          <w:rFonts w:ascii="Times New Roman" w:hAnsi="Times New Roman" w:cs="Times New Roman"/>
          <w:sz w:val="28"/>
          <w:szCs w:val="28"/>
        </w:rPr>
        <w:t xml:space="preserve"> участникам отводится </w:t>
      </w:r>
      <w:r w:rsidR="00CE497A">
        <w:rPr>
          <w:rFonts w:ascii="Times New Roman" w:hAnsi="Times New Roman" w:cs="Times New Roman"/>
          <w:sz w:val="28"/>
          <w:szCs w:val="28"/>
        </w:rPr>
        <w:t xml:space="preserve">2 часа (астрономических) 45 минут. </w:t>
      </w:r>
    </w:p>
    <w:p w:rsidR="005422E5" w:rsidRPr="00736A54" w:rsidRDefault="005422E5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736A54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736A54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;</w:t>
      </w:r>
    </w:p>
    <w:p w:rsidR="00CA6617" w:rsidRPr="00736A54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организатором муниципального этапа требованиями к проведению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736A54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CA6617" w:rsidRPr="00736A54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;</w:t>
      </w:r>
    </w:p>
    <w:p w:rsidR="00CA6617" w:rsidRPr="00736A54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CA6617" w:rsidRPr="00736A54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736A54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736A5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36A54">
        <w:rPr>
          <w:rFonts w:ascii="Times New Roman" w:hAnsi="Times New Roman" w:cs="Times New Roman"/>
          <w:sz w:val="28"/>
          <w:szCs w:val="28"/>
        </w:rPr>
        <w:t>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736A54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736A54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в</w:t>
      </w:r>
      <w:r w:rsidRPr="00736A54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="0072620A"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="0072620A" w:rsidRPr="00736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="0072620A" w:rsidRPr="00736A54">
        <w:rPr>
          <w:rFonts w:ascii="Times New Roman" w:hAnsi="Times New Roman" w:cs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736A54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F1472" w:rsidRPr="00100A0B" w:rsidRDefault="002F1472" w:rsidP="002F1472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 w:cs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 w:cs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CA6617" w:rsidRPr="00736A54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736A54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2F1472" w:rsidRDefault="002F1472" w:rsidP="007867F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617" w:rsidRDefault="00CA6617" w:rsidP="007867F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472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F1472" w:rsidRPr="00100A0B" w:rsidRDefault="002F1472" w:rsidP="002F1472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 w:cs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 w:cs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404ACA" w:rsidRPr="00404ACA" w:rsidRDefault="00CA6617" w:rsidP="00404AC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4ACA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404ACA" w:rsidRPr="00404ACA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404ACA" w:rsidRPr="00404ACA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736A54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</w:t>
      </w:r>
      <w:r w:rsidRPr="00736A54">
        <w:rPr>
          <w:rFonts w:ascii="Times New Roman" w:hAnsi="Times New Roman" w:cs="Times New Roman"/>
          <w:sz w:val="28"/>
          <w:szCs w:val="28"/>
        </w:rPr>
        <w:lastRenderedPageBreak/>
        <w:t>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3726BF" w:rsidRPr="00736A54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</w:t>
      </w:r>
      <w:r w:rsidR="002F1472">
        <w:rPr>
          <w:rFonts w:ascii="Times New Roman" w:hAnsi="Times New Roman" w:cs="Times New Roman"/>
          <w:color w:val="000000"/>
          <w:sz w:val="28"/>
          <w:szCs w:val="28"/>
        </w:rPr>
        <w:t xml:space="preserve"> и листами ответов</w:t>
      </w:r>
      <w:r w:rsidR="003726BF" w:rsidRPr="00736A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736A54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736A54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3726BF" w:rsidRPr="00736A54" w:rsidRDefault="003726BF" w:rsidP="003726B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аудитории должны быть запасные ручки, </w:t>
      </w:r>
      <w:r w:rsidR="000D4620">
        <w:rPr>
          <w:rFonts w:ascii="Times New Roman" w:hAnsi="Times New Roman" w:cs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 w:cs="Times New Roman"/>
          <w:color w:val="000000"/>
          <w:sz w:val="28"/>
          <w:szCs w:val="28"/>
        </w:rPr>
        <w:t>запасные комплекты заданий</w:t>
      </w:r>
      <w:r w:rsidR="002F1472">
        <w:rPr>
          <w:rFonts w:ascii="Times New Roman" w:hAnsi="Times New Roman" w:cs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 и бумага для черновиков.</w:t>
      </w:r>
    </w:p>
    <w:p w:rsidR="00CA6617" w:rsidRPr="00736A54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736A54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lastRenderedPageBreak/>
        <w:t>Порядок, сроки и место проведения разбора олимпиадных заданий устанавливаются организатором.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736A54" w:rsidRDefault="003726BF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736A54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736A54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736A54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794F09" w:rsidRPr="00736A54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736A54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присутствует только участник олимпиады, подавший заявление.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736A54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736A54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794F09" w:rsidRPr="00736A54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736A54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794F09" w:rsidRPr="00736A54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736A5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736A54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736A54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736A54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54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736A54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параллели</w:t>
      </w:r>
      <w:r w:rsidR="00736A54">
        <w:rPr>
          <w:rFonts w:ascii="Times New Roman" w:hAnsi="Times New Roman" w:cs="Times New Roman"/>
          <w:sz w:val="28"/>
          <w:szCs w:val="28"/>
        </w:rPr>
        <w:t xml:space="preserve">: 7, 8, 9, 10 и </w:t>
      </w:r>
      <w:r w:rsidRPr="00736A54">
        <w:rPr>
          <w:rFonts w:ascii="Times New Roman" w:hAnsi="Times New Roman" w:cs="Times New Roman"/>
          <w:sz w:val="28"/>
          <w:szCs w:val="28"/>
        </w:rPr>
        <w:t>11 классы.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3726BF" w:rsidRPr="00736A5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36A54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3726BF" w:rsidRPr="00736A54" w:rsidRDefault="008807D6" w:rsidP="003726B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3726BF" w:rsidRPr="00736A54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="003726BF" w:rsidRPr="00736A54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736A54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36A54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5344C2">
        <w:rPr>
          <w:rFonts w:ascii="Times New Roman" w:hAnsi="Times New Roman" w:cs="Times New Roman"/>
          <w:sz w:val="28"/>
          <w:szCs w:val="28"/>
        </w:rPr>
        <w:t>по географии</w:t>
      </w:r>
      <w:r w:rsidRPr="00736A54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1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1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6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F09" w:rsidRPr="00794F09" w:rsidRDefault="009F34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F09" w:rsidRPr="00794F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0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F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F09" w:rsidRDefault="00794F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0D4620"/>
    <w:rsid w:val="002F1472"/>
    <w:rsid w:val="00331030"/>
    <w:rsid w:val="003726BF"/>
    <w:rsid w:val="003D0B1B"/>
    <w:rsid w:val="00404ACA"/>
    <w:rsid w:val="00423F33"/>
    <w:rsid w:val="0042461F"/>
    <w:rsid w:val="00425887"/>
    <w:rsid w:val="00434E6B"/>
    <w:rsid w:val="0044215D"/>
    <w:rsid w:val="00482901"/>
    <w:rsid w:val="005344C2"/>
    <w:rsid w:val="005422E5"/>
    <w:rsid w:val="005C0404"/>
    <w:rsid w:val="00616C56"/>
    <w:rsid w:val="0072620A"/>
    <w:rsid w:val="00736A54"/>
    <w:rsid w:val="0077189F"/>
    <w:rsid w:val="00794F09"/>
    <w:rsid w:val="008807D6"/>
    <w:rsid w:val="008C0779"/>
    <w:rsid w:val="00925396"/>
    <w:rsid w:val="009F34BE"/>
    <w:rsid w:val="00A05C52"/>
    <w:rsid w:val="00A37FCE"/>
    <w:rsid w:val="00A9579E"/>
    <w:rsid w:val="00B316B9"/>
    <w:rsid w:val="00BD23DF"/>
    <w:rsid w:val="00C13DA4"/>
    <w:rsid w:val="00C34F45"/>
    <w:rsid w:val="00C377AA"/>
    <w:rsid w:val="00CA3F0E"/>
    <w:rsid w:val="00CA6617"/>
    <w:rsid w:val="00CE497A"/>
    <w:rsid w:val="00D67D7F"/>
    <w:rsid w:val="00DB15A9"/>
    <w:rsid w:val="00E54B5F"/>
    <w:rsid w:val="00EA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F09"/>
  </w:style>
  <w:style w:type="paragraph" w:styleId="a6">
    <w:name w:val="footer"/>
    <w:basedOn w:val="a"/>
    <w:link w:val="a7"/>
    <w:uiPriority w:val="99"/>
    <w:unhideWhenUsed/>
    <w:rsid w:val="0079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F09"/>
  </w:style>
  <w:style w:type="table" w:styleId="a8">
    <w:name w:val="Table Grid"/>
    <w:basedOn w:val="a1"/>
    <w:uiPriority w:val="59"/>
    <w:rsid w:val="0042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24</cp:revision>
  <dcterms:created xsi:type="dcterms:W3CDTF">2016-10-17T10:55:00Z</dcterms:created>
  <dcterms:modified xsi:type="dcterms:W3CDTF">2016-10-25T20:47:00Z</dcterms:modified>
</cp:coreProperties>
</file>